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686"/>
        <w:gridCol w:w="5670"/>
      </w:tblGrid>
      <w:tr w:rsidR="00FE1A74" w:rsidTr="00FE1A74">
        <w:trPr>
          <w:trHeight w:val="47"/>
        </w:trPr>
        <w:tc>
          <w:tcPr>
            <w:tcW w:w="3686" w:type="dxa"/>
            <w:hideMark/>
          </w:tcPr>
          <w:p w:rsidR="00FE1A74" w:rsidRDefault="00FE1A74">
            <w:pPr>
              <w:spacing w:after="0" w:line="20" w:lineRule="atLeast"/>
              <w:jc w:val="center"/>
              <w:rPr>
                <w:rFonts w:ascii="Times New Roman" w:eastAsia="Times New Roman" w:hAnsi="Times New Roman" w:cs="Times New Roman"/>
                <w:bCs/>
                <w:noProof/>
                <w:sz w:val="26"/>
                <w:szCs w:val="26"/>
              </w:rPr>
            </w:pPr>
            <w:r>
              <w:rPr>
                <w:rFonts w:ascii="Times New Roman" w:eastAsia="Times New Roman" w:hAnsi="Times New Roman" w:cs="Times New Roman"/>
                <w:bCs/>
                <w:noProof/>
                <w:sz w:val="26"/>
                <w:szCs w:val="26"/>
              </w:rPr>
              <w:t>ỦY BAN MTTQ VIỆT NAM</w:t>
            </w:r>
          </w:p>
          <w:p w:rsidR="00FE1A74" w:rsidRDefault="00FE1A74">
            <w:pPr>
              <w:tabs>
                <w:tab w:val="center" w:pos="2214"/>
                <w:tab w:val="right" w:pos="4428"/>
              </w:tabs>
              <w:spacing w:after="0" w:line="20" w:lineRule="atLeast"/>
              <w:jc w:val="center"/>
              <w:rPr>
                <w:rFonts w:ascii="Times New Roman" w:eastAsia="Times New Roman" w:hAnsi="Times New Roman" w:cs="Times New Roman"/>
                <w:bCs/>
                <w:noProof/>
                <w:sz w:val="26"/>
                <w:szCs w:val="26"/>
              </w:rPr>
            </w:pPr>
            <w:r>
              <w:rPr>
                <w:rFonts w:ascii="Times New Roman" w:eastAsia="Times New Roman" w:hAnsi="Times New Roman" w:cs="Times New Roman"/>
                <w:bCs/>
                <w:noProof/>
                <w:sz w:val="26"/>
                <w:szCs w:val="26"/>
              </w:rPr>
              <w:t>TỈNH TRÀ VINH</w:t>
            </w:r>
          </w:p>
          <w:p w:rsidR="00FE1A74" w:rsidRDefault="00FE1A74">
            <w:pPr>
              <w:spacing w:after="0" w:line="20" w:lineRule="atLeast"/>
              <w:jc w:val="cente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BAN THƯỜNG TRỰC</w:t>
            </w:r>
          </w:p>
          <w:p w:rsidR="00FE1A74" w:rsidRDefault="00FE1A74">
            <w:pPr>
              <w:spacing w:after="0" w:line="240" w:lineRule="auto"/>
              <w:rPr>
                <w:rFonts w:ascii="Times New Roman" w:eastAsia="Times New Roman" w:hAnsi="Times New Roman" w:cs="Times New Roman"/>
                <w:noProof/>
                <w:w w:val="160"/>
                <w:sz w:val="26"/>
                <w:szCs w:val="26"/>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575945</wp:posOffset>
                      </wp:positionH>
                      <wp:positionV relativeFrom="paragraph">
                        <wp:posOffset>8890</wp:posOffset>
                      </wp:positionV>
                      <wp:extent cx="1066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5pt,.7pt" to="12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Z2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"/>
                  </w:pict>
                </mc:Fallback>
              </mc:AlternateContent>
            </w:r>
          </w:p>
        </w:tc>
        <w:tc>
          <w:tcPr>
            <w:tcW w:w="5670" w:type="dxa"/>
            <w:hideMark/>
          </w:tcPr>
          <w:p w:rsidR="00FE1A74" w:rsidRDefault="00FE1A74">
            <w:pPr>
              <w:spacing w:after="0" w:line="240" w:lineRule="auto"/>
              <w:jc w:val="cente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CỘNG HÒA XÃ HỘI CHỦ NGHĨA VIỆT NAM</w:t>
            </w:r>
          </w:p>
          <w:p w:rsidR="00FE1A74" w:rsidRDefault="00FE1A74">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Độc lập - Tự do - Hạnh phúc</w:t>
            </w:r>
          </w:p>
          <w:p w:rsidR="00FE1A74" w:rsidRDefault="00FE1A74">
            <w:pPr>
              <w:spacing w:after="0" w:line="240" w:lineRule="auto"/>
              <w:jc w:val="center"/>
              <w:rPr>
                <w:rFonts w:ascii="Times New Roman" w:eastAsia="Times New Roman" w:hAnsi="Times New Roman" w:cs="Times New Roman"/>
                <w:i/>
                <w:iCs/>
                <w:noProof/>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807720</wp:posOffset>
                      </wp:positionH>
                      <wp:positionV relativeFrom="paragraph">
                        <wp:posOffset>45085</wp:posOffset>
                      </wp:positionV>
                      <wp:extent cx="1879600" cy="635"/>
                      <wp:effectExtent l="0" t="0" r="2540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63.6pt;margin-top:3.55pt;width:148pt;height:.05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"/>
                  </w:pict>
                </mc:Fallback>
              </mc:AlternateContent>
            </w:r>
            <w:r>
              <w:rPr>
                <w:rFonts w:ascii="Times New Roman" w:eastAsia="Times New Roman" w:hAnsi="Times New Roman" w:cs="Times New Roman"/>
                <w:noProof/>
                <w:sz w:val="28"/>
                <w:szCs w:val="28"/>
              </w:rPr>
              <w:t xml:space="preserve"> </w:t>
            </w:r>
          </w:p>
        </w:tc>
      </w:tr>
      <w:tr w:rsidR="00FE1A74" w:rsidTr="00FE1A74">
        <w:trPr>
          <w:trHeight w:val="47"/>
        </w:trPr>
        <w:tc>
          <w:tcPr>
            <w:tcW w:w="3686" w:type="dxa"/>
          </w:tcPr>
          <w:p w:rsidR="00FE1A74" w:rsidRDefault="00FE1A74">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Số: 388 </w:t>
            </w:r>
            <w:r>
              <w:rPr>
                <w:rFonts w:ascii="Times New Roman" w:eastAsia="Times New Roman" w:hAnsi="Times New Roman" w:cs="Times New Roman"/>
                <w:noProof/>
                <w:sz w:val="26"/>
                <w:szCs w:val="26"/>
              </w:rPr>
              <w:t>/MTTQ-BTT</w:t>
            </w:r>
          </w:p>
          <w:p w:rsidR="00FE1A74" w:rsidRDefault="00FE1A74">
            <w:pPr>
              <w:spacing w:after="0" w:line="240" w:lineRule="auto"/>
              <w:jc w:val="center"/>
              <w:rPr>
                <w:rFonts w:ascii="Times New Roman" w:eastAsia="Calibri" w:hAnsi="Times New Roman" w:cs="Times New Roman"/>
                <w:sz w:val="24"/>
                <w:szCs w:val="24"/>
              </w:rPr>
            </w:pPr>
          </w:p>
          <w:p w:rsidR="00FE1A74" w:rsidRDefault="00FE1A74">
            <w:pPr>
              <w:spacing w:after="0" w:line="240" w:lineRule="auto"/>
              <w:jc w:val="center"/>
              <w:rPr>
                <w:rFonts w:ascii="Times New Roman" w:eastAsia="Times New Roman" w:hAnsi="Times New Roman" w:cs="Times New Roman"/>
                <w:noProof/>
                <w:sz w:val="26"/>
                <w:szCs w:val="26"/>
              </w:rPr>
            </w:pPr>
            <w:r>
              <w:rPr>
                <w:rFonts w:ascii="Times New Roman" w:eastAsia="Calibri" w:hAnsi="Times New Roman" w:cs="Times New Roman"/>
                <w:sz w:val="24"/>
                <w:szCs w:val="24"/>
              </w:rPr>
              <w:t xml:space="preserve">V/v </w:t>
            </w:r>
            <w:bookmarkStart w:id="0" w:name="_GoBack"/>
            <w:r>
              <w:rPr>
                <w:rFonts w:ascii="Times New Roman" w:eastAsia="Calibri" w:hAnsi="Times New Roman" w:cs="Times New Roman"/>
                <w:sz w:val="24"/>
                <w:szCs w:val="24"/>
              </w:rPr>
              <w:t>tăng cường công tác thông tin</w:t>
            </w:r>
            <w:bookmarkEnd w:id="0"/>
            <w:r>
              <w:rPr>
                <w:rFonts w:ascii="Times New Roman" w:eastAsia="Calibri" w:hAnsi="Times New Roman" w:cs="Times New Roman"/>
                <w:sz w:val="24"/>
                <w:szCs w:val="24"/>
              </w:rPr>
              <w:t>, tuyên truyền phòng, chống dịch Covid-19 trong tình hình hiện nay</w:t>
            </w:r>
          </w:p>
        </w:tc>
        <w:tc>
          <w:tcPr>
            <w:tcW w:w="5670" w:type="dxa"/>
            <w:hideMark/>
          </w:tcPr>
          <w:p w:rsidR="00FE1A74" w:rsidRDefault="00FE1A74">
            <w:pPr>
              <w:tabs>
                <w:tab w:val="left" w:pos="1702"/>
              </w:tabs>
              <w:spacing w:after="0" w:line="240" w:lineRule="auto"/>
              <w:jc w:val="center"/>
              <w:rPr>
                <w:rFonts w:ascii="Times New Roman" w:eastAsia="Times New Roman" w:hAnsi="Times New Roman" w:cs="Times New Roman"/>
                <w:noProof/>
                <w:w w:val="160"/>
                <w:sz w:val="24"/>
                <w:szCs w:val="24"/>
              </w:rPr>
            </w:pPr>
            <w:r>
              <w:rPr>
                <w:rFonts w:ascii="Times New Roman" w:eastAsia="Times New Roman" w:hAnsi="Times New Roman" w:cs="Times New Roman"/>
                <w:i/>
                <w:iCs/>
                <w:noProof/>
                <w:sz w:val="26"/>
                <w:szCs w:val="28"/>
              </w:rPr>
              <w:t xml:space="preserve">Trà Vinh, ngày 05 tháng 8 </w:t>
            </w:r>
            <w:r>
              <w:rPr>
                <w:rFonts w:ascii="Times New Roman" w:eastAsia="Times New Roman" w:hAnsi="Times New Roman" w:cs="Times New Roman"/>
                <w:i/>
                <w:iCs/>
                <w:noProof/>
                <w:sz w:val="26"/>
                <w:szCs w:val="28"/>
              </w:rPr>
              <w:t>năm 2021</w:t>
            </w:r>
          </w:p>
        </w:tc>
      </w:tr>
    </w:tbl>
    <w:p w:rsidR="00FE1A74" w:rsidRDefault="00FE1A74" w:rsidP="00FE1A74">
      <w:pPr>
        <w:tabs>
          <w:tab w:val="left" w:pos="3433"/>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FE1A74" w:rsidRDefault="00FE1A74" w:rsidP="00FE1A74">
      <w:pPr>
        <w:tabs>
          <w:tab w:val="left" w:pos="3433"/>
        </w:tabs>
        <w:spacing w:after="0" w:line="240" w:lineRule="auto"/>
        <w:rPr>
          <w:rFonts w:ascii="Times New Roman" w:eastAsia="Calibri" w:hAnsi="Times New Roman" w:cs="Times New Roman"/>
          <w:b/>
          <w:sz w:val="28"/>
          <w:szCs w:val="28"/>
        </w:rPr>
      </w:pPr>
    </w:p>
    <w:p w:rsidR="00FE1A74" w:rsidRDefault="00FE1A74" w:rsidP="00FE1A74">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sz w:val="28"/>
          <w:szCs w:val="28"/>
        </w:rPr>
        <w:t>Kính gửi:</w:t>
      </w:r>
      <w:r>
        <w:rPr>
          <w:rFonts w:ascii="Times New Roman" w:eastAsia="Calibri" w:hAnsi="Times New Roman" w:cs="Times New Roman"/>
          <w:b/>
          <w:sz w:val="28"/>
          <w:szCs w:val="28"/>
        </w:rPr>
        <w:t xml:space="preserve"> Ban Thường trực Ủy ban MTTQ Việt Nam </w:t>
      </w:r>
    </w:p>
    <w:p w:rsidR="00FE1A74" w:rsidRDefault="00FE1A74" w:rsidP="00FE1A74">
      <w:pPr>
        <w:tabs>
          <w:tab w:val="left" w:pos="2835"/>
        </w:tabs>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tab/>
        <w:t xml:space="preserve"> các huyện, thị xã, thành phố</w:t>
      </w:r>
    </w:p>
    <w:p w:rsidR="00FE1A74" w:rsidRDefault="00FE1A74" w:rsidP="00FE1A74">
      <w:pPr>
        <w:spacing w:before="60" w:after="60" w:line="240" w:lineRule="auto"/>
        <w:ind w:firstLine="720"/>
        <w:jc w:val="center"/>
        <w:rPr>
          <w:rFonts w:ascii="Times New Roman" w:eastAsia="Calibri" w:hAnsi="Times New Roman" w:cs="Times New Roman"/>
          <w:b/>
          <w:sz w:val="28"/>
          <w:szCs w:val="28"/>
        </w:rPr>
      </w:pPr>
    </w:p>
    <w:p w:rsidR="00FE1A74" w:rsidRDefault="00FE1A74" w:rsidP="00FE1A74">
      <w:pPr>
        <w:tabs>
          <w:tab w:val="left" w:pos="1418"/>
        </w:tabs>
        <w:spacing w:before="120" w:after="120" w:line="360" w:lineRule="exact"/>
        <w:ind w:firstLine="720"/>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Thực hiện Công văn số 2727/MTTW-BTT ngày 30/7/2021 của Ban Thường trực Ủy ban Trung ương MTTQ Việt Nam về việc tăng cường công tác thông tin, tuyên truyền phòng, chống dịch Covid-19 trong tình hình hiện nay. Ban Thường trực Ủy ban MTTQ Việt Nam tỉnh sao gửi Công văn trên đến Ban Thường trực Ủy ban MTTQ Việt Nam các huyện, thị xã, thành phố. Đề nghị Ban Thường trực Ủy ban MTTQ Việt Nam cấp huyện quan tâm, triển khai thực hiện tốt các nội dung theo tinh thần Công văn số 2727/MTTW-BTT </w:t>
      </w:r>
      <w:r>
        <w:rPr>
          <w:rFonts w:ascii="Times New Roman" w:eastAsia="Calibri" w:hAnsi="Times New Roman" w:cs="Times New Roman"/>
          <w:i/>
          <w:sz w:val="28"/>
          <w:szCs w:val="28"/>
          <w:lang w:val="nl-NL"/>
        </w:rPr>
        <w:t>(Trong đó lưu ý các nội dung mục 1 đến mục 5 của Công văn).</w:t>
      </w:r>
      <w:r>
        <w:rPr>
          <w:rFonts w:ascii="Times New Roman" w:eastAsia="Calibri" w:hAnsi="Times New Roman" w:cs="Times New Roman"/>
          <w:sz w:val="28"/>
          <w:szCs w:val="28"/>
          <w:lang w:val="nl-NL"/>
        </w:rPr>
        <w:t xml:space="preserve"> Kết quả triển khai thực hiện báo cáo về Ban Thường trực Ủy ban MTTQ Việt Nam tỉnh qua </w:t>
      </w:r>
      <w:r>
        <w:rPr>
          <w:rFonts w:ascii="Times New Roman" w:eastAsia="Calibri" w:hAnsi="Times New Roman" w:cs="Times New Roman"/>
          <w:b/>
          <w:sz w:val="28"/>
          <w:szCs w:val="28"/>
          <w:lang w:val="nl-NL"/>
        </w:rPr>
        <w:t>Ban Dân chủ - Pháp luật và Tuyên giáo</w:t>
      </w:r>
      <w:r>
        <w:rPr>
          <w:rFonts w:ascii="Times New Roman" w:eastAsia="Calibri" w:hAnsi="Times New Roman" w:cs="Times New Roman"/>
          <w:sz w:val="28"/>
          <w:szCs w:val="28"/>
          <w:lang w:val="nl-NL"/>
        </w:rPr>
        <w:t xml:space="preserve"> (Email: </w:t>
      </w:r>
      <w:r>
        <w:rPr>
          <w:rFonts w:ascii="Times New Roman" w:eastAsia="Calibri" w:hAnsi="Times New Roman" w:cs="Times New Roman"/>
          <w:b/>
          <w:i/>
          <w:sz w:val="28"/>
          <w:szCs w:val="28"/>
          <w:lang w:val="nl-NL"/>
        </w:rPr>
        <w:t>dcpltv@gmail.com</w:t>
      </w:r>
      <w:r>
        <w:rPr>
          <w:rFonts w:ascii="Times New Roman" w:eastAsia="Calibri" w:hAnsi="Times New Roman" w:cs="Times New Roman"/>
          <w:sz w:val="28"/>
          <w:szCs w:val="28"/>
          <w:lang w:val="nl-NL"/>
        </w:rPr>
        <w:t>) thông qua Báo cáo 06 tháng, năm theo quy định để theo dõi, tổng hợp chung.</w:t>
      </w:r>
    </w:p>
    <w:p w:rsidR="00FE1A74" w:rsidRDefault="00FE1A74" w:rsidP="00FE1A74">
      <w:pPr>
        <w:tabs>
          <w:tab w:val="left" w:pos="1418"/>
        </w:tabs>
        <w:spacing w:before="120" w:after="120" w:line="360" w:lineRule="exact"/>
        <w:ind w:firstLine="720"/>
        <w:jc w:val="both"/>
        <w:rPr>
          <w:rFonts w:ascii="Times New Roman" w:eastAsia="Calibri" w:hAnsi="Times New Roman" w:cs="Times New Roman"/>
          <w:sz w:val="28"/>
          <w:szCs w:val="28"/>
          <w:lang w:val="nl-NL"/>
        </w:rPr>
      </w:pPr>
    </w:p>
    <w:tbl>
      <w:tblPr>
        <w:tblW w:w="9180" w:type="dxa"/>
        <w:tblLook w:val="01E0" w:firstRow="1" w:lastRow="1" w:firstColumn="1" w:lastColumn="1" w:noHBand="0" w:noVBand="0"/>
      </w:tblPr>
      <w:tblGrid>
        <w:gridCol w:w="5070"/>
        <w:gridCol w:w="4110"/>
      </w:tblGrid>
      <w:tr w:rsidR="00FE1A74" w:rsidTr="00FE1A74">
        <w:trPr>
          <w:trHeight w:val="1501"/>
        </w:trPr>
        <w:tc>
          <w:tcPr>
            <w:tcW w:w="5070" w:type="dxa"/>
            <w:hideMark/>
          </w:tcPr>
          <w:p w:rsidR="00FE1A74" w:rsidRDefault="00FE1A74">
            <w:pPr>
              <w:spacing w:after="0" w:line="240" w:lineRule="auto"/>
              <w:rPr>
                <w:rFonts w:ascii="Times New Roman" w:eastAsia="Calibri" w:hAnsi="Times New Roman" w:cs="Times New Roman"/>
                <w:b/>
                <w:bCs/>
                <w:i/>
                <w:iCs/>
                <w:sz w:val="24"/>
                <w:szCs w:val="24"/>
                <w:lang w:val="nl-NL"/>
              </w:rPr>
            </w:pPr>
            <w:r>
              <w:rPr>
                <w:rFonts w:ascii="Times New Roman" w:eastAsia="Calibri" w:hAnsi="Times New Roman" w:cs="Times New Roman"/>
                <w:b/>
                <w:bCs/>
                <w:i/>
                <w:iCs/>
                <w:sz w:val="24"/>
                <w:szCs w:val="24"/>
                <w:lang w:val="nl-NL"/>
              </w:rPr>
              <w:t>Nơi nhận:</w:t>
            </w:r>
          </w:p>
          <w:p w:rsidR="00FE1A74" w:rsidRDefault="00FE1A74">
            <w:p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Như kính gửi;</w:t>
            </w:r>
          </w:p>
          <w:p w:rsidR="00FE1A74" w:rsidRDefault="00FE1A74">
            <w:p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BTT.UBMTTQ Việt Nam tỉnh;</w:t>
            </w:r>
          </w:p>
          <w:p w:rsidR="00FE1A74" w:rsidRDefault="00FE1A74">
            <w:p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Lưu: VT, DCPLTG.</w:t>
            </w:r>
          </w:p>
        </w:tc>
        <w:tc>
          <w:tcPr>
            <w:tcW w:w="4110" w:type="dxa"/>
          </w:tcPr>
          <w:p w:rsidR="00FE1A74" w:rsidRDefault="00FE1A74">
            <w:pPr>
              <w:spacing w:after="0" w:line="240" w:lineRule="auto"/>
              <w:jc w:val="center"/>
              <w:rPr>
                <w:rFonts w:ascii="Times New Roman" w:eastAsia="Calibri" w:hAnsi="Times New Roman" w:cs="Times New Roman"/>
                <w:bCs/>
                <w:sz w:val="28"/>
                <w:szCs w:val="28"/>
                <w:lang w:val="nl-NL"/>
              </w:rPr>
            </w:pPr>
            <w:r>
              <w:rPr>
                <w:rFonts w:ascii="Times New Roman" w:eastAsia="Calibri" w:hAnsi="Times New Roman" w:cs="Times New Roman"/>
                <w:bCs/>
                <w:sz w:val="28"/>
                <w:szCs w:val="28"/>
                <w:lang w:val="nl-NL"/>
              </w:rPr>
              <w:t>TM. BAN THƯỜNG TRỰC</w:t>
            </w:r>
          </w:p>
          <w:p w:rsidR="00FE1A74" w:rsidRDefault="00FE1A74">
            <w:pPr>
              <w:spacing w:after="0" w:line="240" w:lineRule="auto"/>
              <w:jc w:val="center"/>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PHÓ CHỦ TỊCH</w:t>
            </w:r>
          </w:p>
          <w:p w:rsidR="00FE1A74" w:rsidRDefault="00FE1A74">
            <w:pPr>
              <w:spacing w:after="0" w:line="240" w:lineRule="auto"/>
              <w:jc w:val="center"/>
              <w:rPr>
                <w:rFonts w:ascii="Times New Roman" w:eastAsia="Calibri" w:hAnsi="Times New Roman" w:cs="Times New Roman"/>
                <w:b/>
                <w:bCs/>
                <w:sz w:val="28"/>
                <w:szCs w:val="28"/>
                <w:lang w:val="nl-NL"/>
              </w:rPr>
            </w:pPr>
          </w:p>
          <w:p w:rsidR="00FE1A74" w:rsidRDefault="00FE1A74">
            <w:pPr>
              <w:spacing w:after="0" w:line="240" w:lineRule="auto"/>
              <w:jc w:val="center"/>
              <w:rPr>
                <w:rFonts w:ascii="Times New Roman" w:eastAsia="Calibri" w:hAnsi="Times New Roman" w:cs="Times New Roman"/>
                <w:b/>
                <w:bCs/>
                <w:sz w:val="28"/>
                <w:szCs w:val="28"/>
                <w:lang w:val="nl-NL"/>
              </w:rPr>
            </w:pPr>
          </w:p>
          <w:p w:rsidR="00FE1A74" w:rsidRDefault="00FE1A74">
            <w:pPr>
              <w:spacing w:after="0" w:line="240" w:lineRule="auto"/>
              <w:jc w:val="center"/>
              <w:rPr>
                <w:rFonts w:ascii="Times New Roman" w:eastAsia="Calibri" w:hAnsi="Times New Roman" w:cs="Times New Roman"/>
                <w:b/>
                <w:bCs/>
                <w:sz w:val="28"/>
                <w:szCs w:val="28"/>
                <w:lang w:val="nl-NL"/>
              </w:rPr>
            </w:pPr>
          </w:p>
          <w:p w:rsidR="00FE1A74" w:rsidRDefault="00FE1A74">
            <w:pPr>
              <w:spacing w:after="0" w:line="240" w:lineRule="auto"/>
              <w:jc w:val="center"/>
              <w:rPr>
                <w:rFonts w:ascii="Times New Roman" w:eastAsia="Calibri" w:hAnsi="Times New Roman" w:cs="Times New Roman"/>
                <w:b/>
                <w:bCs/>
                <w:sz w:val="28"/>
                <w:szCs w:val="28"/>
                <w:lang w:val="nl-NL"/>
              </w:rPr>
            </w:pPr>
          </w:p>
          <w:p w:rsidR="00FE1A74" w:rsidRDefault="00FE1A74">
            <w:pPr>
              <w:spacing w:after="0" w:line="240" w:lineRule="auto"/>
              <w:jc w:val="center"/>
              <w:rPr>
                <w:rFonts w:ascii="Times New Roman" w:eastAsia="Calibri" w:hAnsi="Times New Roman" w:cs="Times New Roman"/>
                <w:b/>
                <w:bCs/>
                <w:sz w:val="28"/>
                <w:szCs w:val="28"/>
                <w:lang w:val="nl-NL"/>
              </w:rPr>
            </w:pPr>
          </w:p>
          <w:p w:rsidR="00FE1A74" w:rsidRDefault="00FE1A74">
            <w:pPr>
              <w:spacing w:after="0" w:line="240" w:lineRule="auto"/>
              <w:jc w:val="center"/>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Phạm Tiết Cường</w:t>
            </w:r>
          </w:p>
        </w:tc>
      </w:tr>
    </w:tbl>
    <w:p w:rsidR="00FE1A74" w:rsidRDefault="00FE1A74" w:rsidP="00FE1A74">
      <w:pPr>
        <w:spacing w:after="0"/>
        <w:rPr>
          <w:rFonts w:ascii="Times New Roman" w:eastAsia="Calibri" w:hAnsi="Times New Roman" w:cs="Times New Roman"/>
          <w:lang w:val="nl-NL"/>
        </w:rPr>
        <w:sectPr w:rsidR="00FE1A74">
          <w:pgSz w:w="11907" w:h="16840"/>
          <w:pgMar w:top="1134" w:right="1134" w:bottom="1134" w:left="1701" w:header="720" w:footer="578" w:gutter="0"/>
          <w:cols w:space="720"/>
        </w:sectPr>
      </w:pPr>
    </w:p>
    <w:p w:rsidR="00FE1A74" w:rsidRDefault="00FE1A74" w:rsidP="00FE1A74">
      <w:pPr>
        <w:spacing w:after="0"/>
        <w:jc w:val="center"/>
        <w:rPr>
          <w:rFonts w:ascii="Times New Roman" w:eastAsia="Calibri" w:hAnsi="Times New Roman" w:cs="Times New Roman"/>
          <w:b/>
          <w:sz w:val="28"/>
          <w:szCs w:val="28"/>
          <w:lang w:val="nl-NL"/>
        </w:rPr>
      </w:pPr>
    </w:p>
    <w:p w:rsidR="009B27B5" w:rsidRDefault="009B27B5"/>
    <w:sectPr w:rsidR="009B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74"/>
    <w:rsid w:val="009B27B5"/>
    <w:rsid w:val="00DA5D0A"/>
    <w:rsid w:val="00FE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2021-08-05T05:48:00Z</dcterms:created>
  <dcterms:modified xsi:type="dcterms:W3CDTF">2021-08-05T05:49:00Z</dcterms:modified>
</cp:coreProperties>
</file>