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CellSpacing w:w="0" w:type="dxa"/>
        <w:tblInd w:w="-432" w:type="dxa"/>
        <w:shd w:val="clear" w:color="auto" w:fill="FFFFFF"/>
        <w:tblCellMar>
          <w:left w:w="0" w:type="dxa"/>
          <w:right w:w="0" w:type="dxa"/>
        </w:tblCellMar>
        <w:tblLook w:val="04A0" w:firstRow="1" w:lastRow="0" w:firstColumn="1" w:lastColumn="0" w:noHBand="0" w:noVBand="1"/>
      </w:tblPr>
      <w:tblGrid>
        <w:gridCol w:w="4140"/>
        <w:gridCol w:w="6480"/>
      </w:tblGrid>
      <w:tr w:rsidR="00AB55D0" w:rsidRPr="00AB55D0" w:rsidTr="00AB55D0">
        <w:trPr>
          <w:trHeight w:val="1080"/>
          <w:tblCellSpacing w:w="0" w:type="dxa"/>
          <w:jc w:val="center"/>
        </w:trPr>
        <w:tc>
          <w:tcPr>
            <w:tcW w:w="4140" w:type="dxa"/>
            <w:shd w:val="clear" w:color="auto" w:fill="FFFFFF"/>
            <w:tcMar>
              <w:top w:w="0" w:type="dxa"/>
              <w:left w:w="108" w:type="dxa"/>
              <w:bottom w:w="0" w:type="dxa"/>
              <w:right w:w="108" w:type="dxa"/>
            </w:tcMar>
            <w:hideMark/>
          </w:tcPr>
          <w:p w:rsidR="00AB55D0" w:rsidRPr="00AB55D0" w:rsidRDefault="00AB55D0">
            <w:pPr>
              <w:spacing w:after="0" w:line="234" w:lineRule="atLeast"/>
              <w:ind w:right="-262"/>
              <w:jc w:val="center"/>
              <w:rPr>
                <w:rFonts w:ascii="Times New Roman" w:eastAsia="Times New Roman" w:hAnsi="Times New Roman"/>
                <w:color w:val="000000" w:themeColor="text1"/>
                <w:sz w:val="24"/>
                <w:szCs w:val="24"/>
              </w:rPr>
            </w:pPr>
            <w:r w:rsidRPr="00AB55D0">
              <w:rPr>
                <w:noProof/>
                <w:color w:val="000000" w:themeColor="text1"/>
              </w:rPr>
              <mc:AlternateContent>
                <mc:Choice Requires="wps">
                  <w:drawing>
                    <wp:anchor distT="4294967295" distB="4294967295" distL="114300" distR="114300" simplePos="0" relativeHeight="251658240" behindDoc="0" locked="0" layoutInCell="1" allowOverlap="1" wp14:anchorId="692FB801" wp14:editId="66B2F460">
                      <wp:simplePos x="0" y="0"/>
                      <wp:positionH relativeFrom="column">
                        <wp:posOffset>741045</wp:posOffset>
                      </wp:positionH>
                      <wp:positionV relativeFrom="paragraph">
                        <wp:posOffset>575944</wp:posOffset>
                      </wp:positionV>
                      <wp:extent cx="11239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45.35pt" to="146.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fM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8rScQQ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ClDIW7cAAAACQEAAA8AAABkcnMvZG93bnJldi54bWxMj0FPwzAMhe9I&#10;/IfISFymLV0nja00nRDQGxcGiKvXmLaicbom2wq/HqMd4GQ/++n5c74ZXaeONITWs4H5LAFFXHnb&#10;cm3g9aWcrkCFiGyx80wGvijApri8yDGz/sTPdNzGWkkIhwwNNDH2mdahashhmPmeWHYffnAYRQ61&#10;tgOeJNx1Ok2SpXbYslxosKf7hqrP7cEZCOUb7cvvSTVJ3he1p3T/8PSIxlxfjXe3oCKN8c8Mv/iC&#10;DoUw7fyBbVCd6PnyRqwG1olUMaTrhTS780AXuf7/QfEDAAD//wMAUEsBAi0AFAAGAAgAAAAhALaD&#10;OJL+AAAA4QEAABMAAAAAAAAAAAAAAAAAAAAAAFtDb250ZW50X1R5cGVzXS54bWxQSwECLQAUAAYA&#10;CAAAACEAOP0h/9YAAACUAQAACwAAAAAAAAAAAAAAAAAvAQAAX3JlbHMvLnJlbHNQSwECLQAUAAYA&#10;CAAAACEAlIxHzBwCAAA2BAAADgAAAAAAAAAAAAAAAAAuAgAAZHJzL2Uyb0RvYy54bWxQSwECLQAU&#10;AAYACAAAACEAKUMhbtwAAAAJAQAADwAAAAAAAAAAAAAAAAB2BAAAZHJzL2Rvd25yZXYueG1sUEsF&#10;BgAAAAAEAAQA8wAAAH8FAAAAAA==&#10;"/>
                  </w:pict>
                </mc:Fallback>
              </mc:AlternateContent>
            </w:r>
            <w:r w:rsidRPr="00AB55D0">
              <w:rPr>
                <w:rFonts w:ascii="Times New Roman" w:eastAsia="Times New Roman" w:hAnsi="Times New Roman"/>
                <w:b/>
                <w:color w:val="000000" w:themeColor="text1"/>
                <w:sz w:val="24"/>
                <w:szCs w:val="24"/>
              </w:rPr>
              <w:t xml:space="preserve"> </w:t>
            </w:r>
            <w:r w:rsidRPr="00AB55D0">
              <w:rPr>
                <w:rFonts w:ascii="Times New Roman" w:eastAsia="Times New Roman" w:hAnsi="Times New Roman"/>
                <w:color w:val="000000" w:themeColor="text1"/>
                <w:sz w:val="24"/>
                <w:szCs w:val="24"/>
              </w:rPr>
              <w:t xml:space="preserve">ỦY BAN MTTQ VIỆT NAM </w:t>
            </w:r>
          </w:p>
          <w:p w:rsidR="00AB55D0" w:rsidRPr="00AB55D0" w:rsidRDefault="00AB55D0">
            <w:pPr>
              <w:spacing w:after="0" w:line="234" w:lineRule="atLeast"/>
              <w:ind w:right="-262"/>
              <w:jc w:val="center"/>
              <w:rPr>
                <w:rFonts w:ascii="Times New Roman" w:eastAsia="Times New Roman" w:hAnsi="Times New Roman"/>
                <w:bCs/>
                <w:color w:val="000000" w:themeColor="text1"/>
                <w:sz w:val="24"/>
                <w:szCs w:val="24"/>
              </w:rPr>
            </w:pPr>
            <w:r w:rsidRPr="00AB55D0">
              <w:rPr>
                <w:rFonts w:ascii="Times New Roman" w:eastAsia="Times New Roman" w:hAnsi="Times New Roman"/>
                <w:bCs/>
                <w:color w:val="000000" w:themeColor="text1"/>
                <w:sz w:val="24"/>
                <w:szCs w:val="24"/>
              </w:rPr>
              <w:t>TỈNH TRÀ VINH</w:t>
            </w:r>
          </w:p>
          <w:p w:rsidR="00AB55D0" w:rsidRPr="00AB55D0" w:rsidRDefault="00AB55D0">
            <w:pPr>
              <w:spacing w:after="0" w:line="234" w:lineRule="atLeast"/>
              <w:ind w:right="-262"/>
              <w:jc w:val="center"/>
              <w:rPr>
                <w:rFonts w:ascii="Times New Roman" w:eastAsia="Times New Roman" w:hAnsi="Times New Roman"/>
                <w:b/>
                <w:color w:val="000000" w:themeColor="text1"/>
                <w:sz w:val="24"/>
                <w:szCs w:val="24"/>
              </w:rPr>
            </w:pPr>
            <w:r w:rsidRPr="00AB55D0">
              <w:rPr>
                <w:rFonts w:ascii="Times New Roman" w:eastAsia="Times New Roman" w:hAnsi="Times New Roman"/>
                <w:b/>
                <w:bCs/>
                <w:color w:val="000000" w:themeColor="text1"/>
                <w:sz w:val="24"/>
                <w:szCs w:val="24"/>
              </w:rPr>
              <w:t>BAN THƯỜNG TRỰC</w:t>
            </w:r>
            <w:r w:rsidRPr="00AB55D0">
              <w:rPr>
                <w:rFonts w:ascii="Times New Roman" w:eastAsia="Times New Roman" w:hAnsi="Times New Roman"/>
                <w:b/>
                <w:bCs/>
                <w:color w:val="000000" w:themeColor="text1"/>
                <w:sz w:val="24"/>
                <w:szCs w:val="24"/>
                <w:lang w:val="vi-VN"/>
              </w:rPr>
              <w:br/>
            </w:r>
            <w:r w:rsidRPr="00AB55D0">
              <w:rPr>
                <w:rFonts w:ascii="Times New Roman" w:eastAsia="Times New Roman" w:hAnsi="Times New Roman"/>
                <w:b/>
                <w:bCs/>
                <w:color w:val="000000" w:themeColor="text1"/>
                <w:sz w:val="24"/>
                <w:szCs w:val="24"/>
              </w:rPr>
              <w:t xml:space="preserve">  </w:t>
            </w:r>
          </w:p>
        </w:tc>
        <w:tc>
          <w:tcPr>
            <w:tcW w:w="6480" w:type="dxa"/>
            <w:shd w:val="clear" w:color="auto" w:fill="FFFFFF"/>
            <w:tcMar>
              <w:top w:w="0" w:type="dxa"/>
              <w:left w:w="108" w:type="dxa"/>
              <w:bottom w:w="0" w:type="dxa"/>
              <w:right w:w="108" w:type="dxa"/>
            </w:tcMar>
            <w:hideMark/>
          </w:tcPr>
          <w:p w:rsidR="00AB55D0" w:rsidRPr="00AB55D0" w:rsidRDefault="00AB55D0">
            <w:pPr>
              <w:spacing w:after="0" w:line="234" w:lineRule="atLeast"/>
              <w:ind w:right="406"/>
              <w:jc w:val="center"/>
              <w:rPr>
                <w:rFonts w:ascii="Times New Roman" w:eastAsia="Times New Roman" w:hAnsi="Times New Roman"/>
                <w:color w:val="000000" w:themeColor="text1"/>
                <w:sz w:val="26"/>
                <w:szCs w:val="26"/>
              </w:rPr>
            </w:pPr>
            <w:r w:rsidRPr="00AB55D0">
              <w:rPr>
                <w:rFonts w:ascii="Times New Roman" w:eastAsia="Times New Roman" w:hAnsi="Times New Roman"/>
                <w:b/>
                <w:bCs/>
                <w:color w:val="000000" w:themeColor="text1"/>
                <w:sz w:val="26"/>
                <w:szCs w:val="26"/>
                <w:lang w:val="vi-VN"/>
              </w:rPr>
              <w:t>CỘNG HÒA XÃ HỘI CHỦ NGHĨA VIỆT NAM</w:t>
            </w:r>
            <w:r w:rsidRPr="00AB55D0">
              <w:rPr>
                <w:rFonts w:ascii="Times New Roman" w:eastAsia="Times New Roman" w:hAnsi="Times New Roman"/>
                <w:b/>
                <w:bCs/>
                <w:color w:val="000000" w:themeColor="text1"/>
                <w:sz w:val="26"/>
                <w:szCs w:val="26"/>
                <w:lang w:val="vi-VN"/>
              </w:rPr>
              <w:br/>
              <w:t>Độc lập - Tự do - Hạnh phúc</w:t>
            </w:r>
          </w:p>
          <w:p w:rsidR="00AB55D0" w:rsidRPr="00AB55D0" w:rsidRDefault="00AB55D0">
            <w:pPr>
              <w:tabs>
                <w:tab w:val="left" w:pos="5520"/>
              </w:tabs>
              <w:spacing w:after="0" w:line="240" w:lineRule="auto"/>
              <w:ind w:right="766"/>
              <w:rPr>
                <w:rFonts w:ascii="Times New Roman" w:eastAsia="Times New Roman" w:hAnsi="Times New Roman"/>
                <w:i/>
                <w:iCs/>
                <w:color w:val="000000" w:themeColor="text1"/>
                <w:sz w:val="28"/>
                <w:szCs w:val="28"/>
              </w:rPr>
            </w:pPr>
            <w:r w:rsidRPr="00AB55D0">
              <w:rPr>
                <w:noProof/>
                <w:color w:val="000000" w:themeColor="text1"/>
              </w:rPr>
              <mc:AlternateContent>
                <mc:Choice Requires="wps">
                  <w:drawing>
                    <wp:anchor distT="4294967295" distB="4294967295" distL="114300" distR="114300" simplePos="0" relativeHeight="251658240" behindDoc="0" locked="0" layoutInCell="1" allowOverlap="1" wp14:anchorId="109E0B4B" wp14:editId="1A23EE9A">
                      <wp:simplePos x="0" y="0"/>
                      <wp:positionH relativeFrom="column">
                        <wp:posOffset>832485</wp:posOffset>
                      </wp:positionH>
                      <wp:positionV relativeFrom="paragraph">
                        <wp:posOffset>59054</wp:posOffset>
                      </wp:positionV>
                      <wp:extent cx="20326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4.65pt" to="225.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XqHA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KkSId&#10;tGjnLRGH1qNKKwUCaoumQafeuALCK7W1oVJ6Vjvzoul3h5SuWqIOPPJ9vRgAyUJG8iYlbJyB2/b9&#10;Z80ghhy9jqKdG9sFSJADnWNvLvfe8LNHFA7H6WQ8mwBJOvgSUgyJxjr/iesOBaPEUqggGynI6cX5&#10;QIQUQ0g4VnojpIytlwr1JV5Mx9OY4LQULDhDmLOHfSUtOpEwPPGLVYHnMczqo2IRrOWErW+2J0Je&#10;bbhcqoAHpQCdm3Wdjh+LdLGer+f5KB/P1qM8revRx02Vj2ab7MO0ntRVVWc/A7UsL1rBGFeB3TCp&#10;Wf53k3B7M9cZu8/qXYbkLXrUC8gO/0g69jK07zoIe80uWzv0GIYzBt8eUpj+xz3Yj8999QsAAP//&#10;AwBQSwMEFAAGAAgAAAAhACNdkOvaAAAABwEAAA8AAABkcnMvZG93bnJldi54bWxMjk1PwzAQRO9I&#10;/AdrkbhU1PkABCFOhYDcuFBAXLfxkkTE6zR228CvZ+ECx6cZzbxyNbtB7WkKvWcD6TIBRdx423Nr&#10;4OW5PrsCFSKyxcEzGfikAKvq+KjEwvoDP9F+HVslIxwKNNDFOBZah6Yjh2HpR2LJ3v3kMApOrbYT&#10;HmTcDTpLkkvtsGd56HCku46aj/XOGQj1K23rr0WzSN7y1lO2vX98QGNOT+bbG1CR5vhXhh99UYdK&#10;nDZ+xzaoQThPU6kauM5BSX5+kWagNr+sq1L/96++AQAA//8DAFBLAQItABQABgAIAAAAIQC2gziS&#10;/gAAAOEBAAATAAAAAAAAAAAAAAAAAAAAAABbQ29udGVudF9UeXBlc10ueG1sUEsBAi0AFAAGAAgA&#10;AAAhADj9If/WAAAAlAEAAAsAAAAAAAAAAAAAAAAALwEAAF9yZWxzLy5yZWxzUEsBAi0AFAAGAAgA&#10;AAAhANwnReocAgAANgQAAA4AAAAAAAAAAAAAAAAALgIAAGRycy9lMm9Eb2MueG1sUEsBAi0AFAAG&#10;AAgAAAAhACNdkOvaAAAABwEAAA8AAAAAAAAAAAAAAAAAdgQAAGRycy9kb3ducmV2LnhtbFBLBQYA&#10;AAAABAAEAPMAAAB9BQAAAAA=&#10;"/>
                  </w:pict>
                </mc:Fallback>
              </mc:AlternateContent>
            </w:r>
          </w:p>
        </w:tc>
      </w:tr>
      <w:tr w:rsidR="00AB55D0" w:rsidRPr="00AB55D0" w:rsidTr="00AB55D0">
        <w:trPr>
          <w:tblCellSpacing w:w="0" w:type="dxa"/>
          <w:jc w:val="center"/>
        </w:trPr>
        <w:tc>
          <w:tcPr>
            <w:tcW w:w="4140" w:type="dxa"/>
            <w:shd w:val="clear" w:color="auto" w:fill="FFFFFF"/>
            <w:tcMar>
              <w:top w:w="0" w:type="dxa"/>
              <w:left w:w="108" w:type="dxa"/>
              <w:bottom w:w="0" w:type="dxa"/>
              <w:right w:w="108" w:type="dxa"/>
            </w:tcMar>
            <w:hideMark/>
          </w:tcPr>
          <w:p w:rsidR="00AB55D0" w:rsidRPr="00AB55D0" w:rsidRDefault="00AB55D0">
            <w:pPr>
              <w:spacing w:after="0" w:line="234" w:lineRule="atLeast"/>
              <w:jc w:val="center"/>
              <w:rPr>
                <w:rFonts w:ascii="Times New Roman" w:eastAsia="Times New Roman" w:hAnsi="Times New Roman"/>
                <w:color w:val="000000" w:themeColor="text1"/>
                <w:sz w:val="26"/>
                <w:szCs w:val="26"/>
              </w:rPr>
            </w:pPr>
            <w:r w:rsidRPr="00AB55D0">
              <w:rPr>
                <w:rFonts w:ascii="Times New Roman" w:eastAsia="Times New Roman" w:hAnsi="Times New Roman"/>
                <w:color w:val="000000" w:themeColor="text1"/>
                <w:sz w:val="26"/>
                <w:szCs w:val="26"/>
                <w:lang w:val="vi-VN"/>
              </w:rPr>
              <w:t>Số</w:t>
            </w:r>
            <w:r w:rsidRPr="00AB55D0">
              <w:rPr>
                <w:rFonts w:ascii="Times New Roman" w:eastAsia="Times New Roman" w:hAnsi="Times New Roman"/>
                <w:color w:val="000000" w:themeColor="text1"/>
                <w:sz w:val="26"/>
                <w:szCs w:val="26"/>
              </w:rPr>
              <w:t>: 26 /</w:t>
            </w:r>
            <w:r w:rsidRPr="00AB55D0">
              <w:rPr>
                <w:rFonts w:ascii="Times New Roman" w:eastAsia="Times New Roman" w:hAnsi="Times New Roman"/>
                <w:color w:val="000000" w:themeColor="text1"/>
                <w:sz w:val="26"/>
                <w:szCs w:val="26"/>
                <w:lang w:val="vi-VN"/>
              </w:rPr>
              <w:t>KH-</w:t>
            </w:r>
            <w:r w:rsidRPr="00AB55D0">
              <w:rPr>
                <w:rFonts w:ascii="Times New Roman" w:eastAsia="Times New Roman" w:hAnsi="Times New Roman"/>
                <w:color w:val="000000" w:themeColor="text1"/>
                <w:sz w:val="26"/>
                <w:szCs w:val="26"/>
              </w:rPr>
              <w:t>MTTQ-BTT</w:t>
            </w:r>
          </w:p>
        </w:tc>
        <w:tc>
          <w:tcPr>
            <w:tcW w:w="6480" w:type="dxa"/>
            <w:shd w:val="clear" w:color="auto" w:fill="FFFFFF"/>
            <w:tcMar>
              <w:top w:w="0" w:type="dxa"/>
              <w:left w:w="108" w:type="dxa"/>
              <w:bottom w:w="0" w:type="dxa"/>
              <w:right w:w="108" w:type="dxa"/>
            </w:tcMar>
            <w:hideMark/>
          </w:tcPr>
          <w:p w:rsidR="00AB55D0" w:rsidRPr="00AB55D0" w:rsidRDefault="00AB55D0">
            <w:pPr>
              <w:spacing w:after="0" w:line="234" w:lineRule="atLeast"/>
              <w:ind w:right="766"/>
              <w:jc w:val="center"/>
              <w:rPr>
                <w:rFonts w:ascii="Times New Roman" w:eastAsia="Times New Roman" w:hAnsi="Times New Roman"/>
                <w:color w:val="000000" w:themeColor="text1"/>
                <w:sz w:val="28"/>
                <w:szCs w:val="28"/>
              </w:rPr>
            </w:pPr>
            <w:r w:rsidRPr="00AB55D0">
              <w:rPr>
                <w:rFonts w:ascii="Times New Roman" w:eastAsia="Times New Roman" w:hAnsi="Times New Roman"/>
                <w:i/>
                <w:iCs/>
                <w:color w:val="000000" w:themeColor="text1"/>
                <w:sz w:val="28"/>
                <w:szCs w:val="28"/>
              </w:rPr>
              <w:t xml:space="preserve">         Trà Vinh</w:t>
            </w:r>
            <w:r w:rsidRPr="00AB55D0">
              <w:rPr>
                <w:rFonts w:ascii="Times New Roman" w:eastAsia="Times New Roman" w:hAnsi="Times New Roman"/>
                <w:i/>
                <w:iCs/>
                <w:color w:val="000000" w:themeColor="text1"/>
                <w:sz w:val="28"/>
                <w:szCs w:val="28"/>
                <w:lang w:val="vi-VN"/>
              </w:rPr>
              <w:t xml:space="preserve">, ngày </w:t>
            </w:r>
            <w:r w:rsidRPr="00AB55D0">
              <w:rPr>
                <w:rFonts w:ascii="Times New Roman" w:eastAsia="Times New Roman" w:hAnsi="Times New Roman"/>
                <w:i/>
                <w:iCs/>
                <w:color w:val="000000" w:themeColor="text1"/>
                <w:sz w:val="28"/>
                <w:szCs w:val="28"/>
              </w:rPr>
              <w:t xml:space="preserve">06 </w:t>
            </w:r>
            <w:r w:rsidRPr="00AB55D0">
              <w:rPr>
                <w:rFonts w:ascii="Times New Roman" w:eastAsia="Times New Roman" w:hAnsi="Times New Roman"/>
                <w:i/>
                <w:iCs/>
                <w:color w:val="000000" w:themeColor="text1"/>
                <w:sz w:val="28"/>
                <w:szCs w:val="28"/>
                <w:lang w:val="vi-VN"/>
              </w:rPr>
              <w:t>tháng</w:t>
            </w:r>
            <w:r w:rsidRPr="00AB55D0">
              <w:rPr>
                <w:rFonts w:ascii="Times New Roman" w:eastAsia="Times New Roman" w:hAnsi="Times New Roman"/>
                <w:i/>
                <w:iCs/>
                <w:color w:val="000000" w:themeColor="text1"/>
                <w:sz w:val="28"/>
                <w:szCs w:val="28"/>
              </w:rPr>
              <w:t xml:space="preserve"> 8 </w:t>
            </w:r>
            <w:r w:rsidRPr="00AB55D0">
              <w:rPr>
                <w:rFonts w:ascii="Times New Roman" w:eastAsia="Times New Roman" w:hAnsi="Times New Roman"/>
                <w:i/>
                <w:iCs/>
                <w:color w:val="000000" w:themeColor="text1"/>
                <w:sz w:val="28"/>
                <w:szCs w:val="28"/>
                <w:lang w:val="vi-VN"/>
              </w:rPr>
              <w:t>năm </w:t>
            </w:r>
            <w:r w:rsidRPr="00AB55D0">
              <w:rPr>
                <w:rFonts w:ascii="Times New Roman" w:eastAsia="Times New Roman" w:hAnsi="Times New Roman"/>
                <w:i/>
                <w:iCs/>
                <w:color w:val="000000" w:themeColor="text1"/>
                <w:sz w:val="28"/>
                <w:szCs w:val="28"/>
              </w:rPr>
              <w:t>2021</w:t>
            </w:r>
          </w:p>
        </w:tc>
      </w:tr>
    </w:tbl>
    <w:p w:rsidR="00AB55D0" w:rsidRPr="00AB55D0" w:rsidRDefault="00AB55D0" w:rsidP="00AB55D0">
      <w:pPr>
        <w:shd w:val="clear" w:color="auto" w:fill="FFFFFF"/>
        <w:tabs>
          <w:tab w:val="left" w:pos="1815"/>
          <w:tab w:val="left" w:pos="3300"/>
          <w:tab w:val="center" w:pos="5220"/>
        </w:tabs>
        <w:spacing w:after="0" w:line="240" w:lineRule="auto"/>
        <w:ind w:firstLine="720"/>
        <w:rPr>
          <w:rFonts w:ascii="Times New Roman" w:eastAsia="Times New Roman" w:hAnsi="Times New Roman"/>
          <w:b/>
          <w:bCs/>
          <w:color w:val="000000" w:themeColor="text1"/>
          <w:sz w:val="6"/>
          <w:szCs w:val="28"/>
        </w:rPr>
      </w:pPr>
      <w:r w:rsidRPr="00AB55D0">
        <w:rPr>
          <w:rFonts w:ascii="Times New Roman" w:eastAsia="Times New Roman" w:hAnsi="Times New Roman"/>
          <w:b/>
          <w:bCs/>
          <w:color w:val="000000" w:themeColor="text1"/>
          <w:sz w:val="28"/>
          <w:szCs w:val="28"/>
        </w:rPr>
        <w:tab/>
      </w:r>
      <w:r w:rsidRPr="00AB55D0">
        <w:rPr>
          <w:rFonts w:ascii="Times New Roman" w:eastAsia="Times New Roman" w:hAnsi="Times New Roman"/>
          <w:b/>
          <w:bCs/>
          <w:color w:val="000000" w:themeColor="text1"/>
          <w:sz w:val="28"/>
          <w:szCs w:val="28"/>
        </w:rPr>
        <w:tab/>
      </w:r>
    </w:p>
    <w:p w:rsidR="00AB55D0" w:rsidRPr="00AB55D0" w:rsidRDefault="00AB55D0" w:rsidP="00AB55D0">
      <w:pPr>
        <w:shd w:val="clear" w:color="auto" w:fill="FFFFFF"/>
        <w:tabs>
          <w:tab w:val="left" w:pos="1815"/>
          <w:tab w:val="left" w:pos="3300"/>
          <w:tab w:val="center" w:pos="5220"/>
        </w:tabs>
        <w:spacing w:after="0" w:line="240" w:lineRule="auto"/>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15"/>
          <w:tab w:val="left" w:pos="3300"/>
          <w:tab w:val="center" w:pos="5220"/>
        </w:tabs>
        <w:spacing w:after="0" w:line="240" w:lineRule="auto"/>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15"/>
          <w:tab w:val="left" w:pos="3300"/>
          <w:tab w:val="center" w:pos="5220"/>
        </w:tabs>
        <w:spacing w:after="0" w:line="240" w:lineRule="auto"/>
        <w:jc w:val="center"/>
        <w:rPr>
          <w:rFonts w:ascii="Times New Roman" w:eastAsia="Times New Roman" w:hAnsi="Times New Roman"/>
          <w:b/>
          <w:color w:val="000000" w:themeColor="text1"/>
          <w:sz w:val="28"/>
          <w:szCs w:val="28"/>
        </w:rPr>
      </w:pPr>
      <w:r w:rsidRPr="00AB55D0">
        <w:rPr>
          <w:rFonts w:ascii="Times New Roman" w:eastAsia="Times New Roman" w:hAnsi="Times New Roman"/>
          <w:b/>
          <w:bCs/>
          <w:color w:val="000000" w:themeColor="text1"/>
          <w:sz w:val="28"/>
          <w:szCs w:val="28"/>
        </w:rPr>
        <w:t>KẾ HOẠCH</w:t>
      </w:r>
    </w:p>
    <w:p w:rsidR="00AB55D0" w:rsidRPr="00AB55D0" w:rsidRDefault="00AB55D0" w:rsidP="00AB55D0">
      <w:pPr>
        <w:spacing w:after="0" w:line="240" w:lineRule="auto"/>
        <w:jc w:val="center"/>
        <w:rPr>
          <w:rFonts w:ascii="Times New Roman" w:hAnsi="Times New Roman"/>
          <w:b/>
          <w:bCs/>
          <w:color w:val="000000" w:themeColor="text1"/>
          <w:sz w:val="28"/>
          <w:szCs w:val="28"/>
        </w:rPr>
      </w:pPr>
      <w:r w:rsidRPr="00AB55D0">
        <w:rPr>
          <w:rFonts w:ascii="Times New Roman" w:hAnsi="Times New Roman"/>
          <w:b/>
          <w:bCs/>
          <w:color w:val="000000" w:themeColor="text1"/>
          <w:sz w:val="28"/>
          <w:szCs w:val="28"/>
        </w:rPr>
        <w:t xml:space="preserve">Giám sát việc thực hiện chính sách hỗ trợ </w:t>
      </w:r>
      <w:bookmarkStart w:id="0" w:name="_GoBack"/>
      <w:r w:rsidRPr="00AB55D0">
        <w:rPr>
          <w:rFonts w:ascii="Times New Roman" w:hAnsi="Times New Roman"/>
          <w:b/>
          <w:bCs/>
          <w:color w:val="000000" w:themeColor="text1"/>
          <w:sz w:val="28"/>
          <w:szCs w:val="28"/>
        </w:rPr>
        <w:t xml:space="preserve">người lao động và người </w:t>
      </w:r>
    </w:p>
    <w:p w:rsidR="00AB55D0" w:rsidRPr="00AB55D0" w:rsidRDefault="00AB55D0" w:rsidP="00AB55D0">
      <w:pPr>
        <w:spacing w:after="0" w:line="240" w:lineRule="auto"/>
        <w:jc w:val="center"/>
        <w:rPr>
          <w:rFonts w:ascii="Times New Roman" w:hAnsi="Times New Roman"/>
          <w:b/>
          <w:bCs/>
          <w:color w:val="000000" w:themeColor="text1"/>
          <w:sz w:val="28"/>
          <w:szCs w:val="28"/>
        </w:rPr>
      </w:pPr>
      <w:r w:rsidRPr="00AB55D0">
        <w:rPr>
          <w:rFonts w:ascii="Times New Roman" w:hAnsi="Times New Roman"/>
          <w:b/>
          <w:bCs/>
          <w:color w:val="000000" w:themeColor="text1"/>
          <w:sz w:val="28"/>
          <w:szCs w:val="28"/>
        </w:rPr>
        <w:t xml:space="preserve">sử dụng lao động gặp khó khăn do đại dịch Covid-19 </w:t>
      </w:r>
      <w:bookmarkEnd w:id="0"/>
      <w:r w:rsidRPr="00AB55D0">
        <w:rPr>
          <w:rFonts w:ascii="Times New Roman" w:eastAsia="Times New Roman" w:hAnsi="Times New Roman"/>
          <w:b/>
          <w:color w:val="000000" w:themeColor="text1"/>
          <w:sz w:val="28"/>
          <w:szCs w:val="28"/>
          <w:lang w:val="nl-NL"/>
        </w:rPr>
        <w:t xml:space="preserve">trên địa bàn tỉnh </w:t>
      </w:r>
    </w:p>
    <w:p w:rsidR="00AB55D0" w:rsidRPr="00AB55D0" w:rsidRDefault="00AB55D0" w:rsidP="00AB55D0">
      <w:pPr>
        <w:shd w:val="clear" w:color="auto" w:fill="FFFFFF"/>
        <w:spacing w:after="0" w:line="240" w:lineRule="auto"/>
        <w:ind w:firstLine="720"/>
        <w:jc w:val="both"/>
        <w:rPr>
          <w:rFonts w:ascii="Times New Roman" w:eastAsia="Times New Roman" w:hAnsi="Times New Roman"/>
          <w:bCs/>
          <w:color w:val="000000" w:themeColor="text1"/>
          <w:sz w:val="28"/>
          <w:szCs w:val="28"/>
        </w:rPr>
      </w:pPr>
      <w:r w:rsidRPr="00AB55D0">
        <w:rPr>
          <w:noProof/>
          <w:color w:val="000000" w:themeColor="text1"/>
        </w:rPr>
        <mc:AlternateContent>
          <mc:Choice Requires="wps">
            <w:drawing>
              <wp:anchor distT="4294967295" distB="4294967295" distL="114300" distR="114300" simplePos="0" relativeHeight="251658240" behindDoc="0" locked="0" layoutInCell="1" allowOverlap="1" wp14:anchorId="7809E27E" wp14:editId="2E42E9B2">
                <wp:simplePos x="0" y="0"/>
                <wp:positionH relativeFrom="column">
                  <wp:posOffset>2248535</wp:posOffset>
                </wp:positionH>
                <wp:positionV relativeFrom="paragraph">
                  <wp:posOffset>52704</wp:posOffset>
                </wp:positionV>
                <wp:extent cx="143319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4.15pt" to="28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D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jl02m2mGFE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0zYoZ3AAAAAcBAAAPAAAAZHJzL2Rvd25yZXYueG1sTI/BTsMwEETv&#10;SPyDtUhcKuq0oVBCnAoBufVCAXHdxksSEa/T2G0DX8/CBY6jGc28yVej69SBhtB6NjCbJqCIK29b&#10;rg28PJcXS1AhIlvsPJOBTwqwKk5PcsysP/ITHTaxVlLCIUMDTYx9pnWoGnIYpr4nFu/dDw6jyKHW&#10;dsCjlLtOz5PkSjtsWRYa7Om+oepjs3cGQvlKu/JrUk2St7T2NN89rB/RmPOz8e4WVKQx/oXhB1/Q&#10;oRCmrd+zDaozkC4uZxI1sExBib+4vpEr21+ti1z/5y++AQAA//8DAFBLAQItABQABgAIAAAAIQC2&#10;gziS/gAAAOEBAAATAAAAAAAAAAAAAAAAAAAAAABbQ29udGVudF9UeXBlc10ueG1sUEsBAi0AFAAG&#10;AAgAAAAhADj9If/WAAAAlAEAAAsAAAAAAAAAAAAAAAAALwEAAF9yZWxzLy5yZWxzUEsBAi0AFAAG&#10;AAgAAAAhAGDw4MAdAgAANgQAAA4AAAAAAAAAAAAAAAAALgIAAGRycy9lMm9Eb2MueG1sUEsBAi0A&#10;FAAGAAgAAAAhAHTNihncAAAABwEAAA8AAAAAAAAAAAAAAAAAdwQAAGRycy9kb3ducmV2LnhtbFBL&#10;BQYAAAAABAAEAPMAAACABQAAAAA=&#10;"/>
            </w:pict>
          </mc:Fallback>
        </mc:AlternateConten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Cs/>
          <w:color w:val="000000" w:themeColor="text1"/>
          <w:sz w:val="28"/>
          <w:szCs w:val="28"/>
        </w:rPr>
      </w:pPr>
    </w:p>
    <w:p w:rsidR="00AB55D0" w:rsidRPr="00AB55D0" w:rsidRDefault="00AB55D0" w:rsidP="00AB55D0">
      <w:pPr>
        <w:shd w:val="clear" w:color="auto" w:fill="FFFFFF"/>
        <w:spacing w:after="120" w:line="288" w:lineRule="auto"/>
        <w:ind w:firstLine="720"/>
        <w:jc w:val="both"/>
        <w:rPr>
          <w:rFonts w:ascii="Times New Roman" w:eastAsia="Times New Roman" w:hAnsi="Times New Roman"/>
          <w:bCs/>
          <w:color w:val="000000" w:themeColor="text1"/>
          <w:sz w:val="28"/>
          <w:szCs w:val="28"/>
        </w:rPr>
      </w:pPr>
      <w:r w:rsidRPr="00AB55D0">
        <w:rPr>
          <w:rFonts w:ascii="Times New Roman" w:eastAsia="Times New Roman" w:hAnsi="Times New Roman"/>
          <w:bCs/>
          <w:color w:val="000000" w:themeColor="text1"/>
          <w:sz w:val="28"/>
          <w:szCs w:val="28"/>
        </w:rPr>
        <w:t>Căn cứ</w:t>
      </w:r>
      <w:r w:rsidRPr="00AB55D0">
        <w:rPr>
          <w:rFonts w:ascii="Times New Roman" w:eastAsia="Times New Roman" w:hAnsi="Times New Roman"/>
          <w:bCs/>
          <w:color w:val="000000" w:themeColor="text1"/>
          <w:sz w:val="28"/>
          <w:szCs w:val="28"/>
          <w:lang w:val="vi-VN"/>
        </w:rPr>
        <w:t xml:space="preserve"> Quyết định số 217-QĐ/TW ngày 12/12/2013 của Bộ Chính trị </w:t>
      </w:r>
      <w:r w:rsidRPr="00AB55D0">
        <w:rPr>
          <w:rFonts w:ascii="Times New Roman" w:eastAsia="Times New Roman" w:hAnsi="Times New Roman"/>
          <w:bCs/>
          <w:color w:val="000000" w:themeColor="text1"/>
          <w:sz w:val="28"/>
          <w:szCs w:val="28"/>
        </w:rPr>
        <w:t>về việc ban hành</w:t>
      </w:r>
      <w:r w:rsidRPr="00AB55D0">
        <w:rPr>
          <w:rFonts w:ascii="Times New Roman" w:eastAsia="Times New Roman" w:hAnsi="Times New Roman"/>
          <w:bCs/>
          <w:i/>
          <w:color w:val="000000" w:themeColor="text1"/>
          <w:sz w:val="28"/>
          <w:szCs w:val="28"/>
          <w:lang w:val="vi-VN"/>
        </w:rPr>
        <w:t>“Quy chế giám sát và phản biện xã hội của Mặt trận Tổ quốc Việt Nam và các đoàn thể chính trị</w:t>
      </w:r>
      <w:r w:rsidRPr="00AB55D0">
        <w:rPr>
          <w:rFonts w:ascii="Times New Roman" w:eastAsia="Times New Roman" w:hAnsi="Times New Roman"/>
          <w:bCs/>
          <w:i/>
          <w:color w:val="000000" w:themeColor="text1"/>
          <w:sz w:val="28"/>
          <w:szCs w:val="28"/>
        </w:rPr>
        <w:t>-</w:t>
      </w:r>
      <w:r w:rsidRPr="00AB55D0">
        <w:rPr>
          <w:rFonts w:ascii="Times New Roman" w:eastAsia="Times New Roman" w:hAnsi="Times New Roman"/>
          <w:bCs/>
          <w:i/>
          <w:color w:val="000000" w:themeColor="text1"/>
          <w:sz w:val="28"/>
          <w:szCs w:val="28"/>
          <w:lang w:val="vi-VN"/>
        </w:rPr>
        <w:t>xã hội”</w:t>
      </w:r>
      <w:r w:rsidRPr="00AB55D0">
        <w:rPr>
          <w:rFonts w:ascii="Times New Roman" w:eastAsia="Times New Roman" w:hAnsi="Times New Roman"/>
          <w:color w:val="000000" w:themeColor="text1"/>
          <w:sz w:val="28"/>
          <w:szCs w:val="28"/>
          <w:lang w:val="vi-VN"/>
        </w:rPr>
        <w:t>;</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Căn cứ  Nghị quyết liên tịch số 403/2017/NQLT-UBTVQH14-CP-ĐCTUBTWMTTQ Việt Nam ngày 15/6/2017 giữa Ủy ban Thường vụ Quốc hội, Chính phủ và Đoàn Chủ tịch Ủy ban Trung ương Mặt trận Tổ quốc Việt Nam;</w:t>
      </w:r>
    </w:p>
    <w:p w:rsidR="00AB55D0" w:rsidRPr="00AB55D0" w:rsidRDefault="00AB55D0" w:rsidP="00AB55D0">
      <w:pPr>
        <w:shd w:val="clear" w:color="auto" w:fill="FFFFFF"/>
        <w:spacing w:before="60" w:after="120" w:line="288" w:lineRule="auto"/>
        <w:ind w:firstLine="720"/>
        <w:jc w:val="both"/>
        <w:rPr>
          <w:rFonts w:ascii="Times New Roman" w:hAnsi="Times New Roman"/>
          <w:bCs/>
          <w:color w:val="000000" w:themeColor="text1"/>
          <w:spacing w:val="-2"/>
          <w:sz w:val="28"/>
          <w:szCs w:val="28"/>
        </w:rPr>
      </w:pPr>
      <w:r w:rsidRPr="00AB55D0">
        <w:rPr>
          <w:rFonts w:ascii="Times New Roman" w:hAnsi="Times New Roman"/>
          <w:bCs/>
          <w:color w:val="000000" w:themeColor="text1"/>
          <w:spacing w:val="-2"/>
          <w:sz w:val="28"/>
          <w:szCs w:val="28"/>
        </w:rPr>
        <w:t>Căn cứ Nghị quyết số 68- NQ/CP ngày 01/7/2021 của Chính phủ về một số chính sách hỗ trợ người lao động và người sử dụng lao động gặp khó khăn do đại dịch Covid-19 (sau đây gọi tắt là Nghị quyết số 68- NQ/CP);</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hAnsi="Times New Roman"/>
          <w:bCs/>
          <w:color w:val="000000" w:themeColor="text1"/>
          <w:spacing w:val="-2"/>
          <w:sz w:val="28"/>
          <w:szCs w:val="28"/>
        </w:rPr>
        <w:t xml:space="preserve">Căn cứ Quyết định số 23/2021/QĐ/TTg ngày 07/7/2021 của Thủ tướng Chính phủ </w:t>
      </w:r>
      <w:r w:rsidRPr="00AB55D0">
        <w:rPr>
          <w:rFonts w:ascii="Times New Roman" w:eastAsia="Times New Roman" w:hAnsi="Times New Roman"/>
          <w:bCs/>
          <w:color w:val="000000" w:themeColor="text1"/>
          <w:sz w:val="28"/>
          <w:szCs w:val="28"/>
        </w:rPr>
        <w:t xml:space="preserve">quy định việc thực hiện một số chính sách hỗ trợ người lao động và người sử dụng lao động gặp khó khăn do đại dịch </w:t>
      </w:r>
      <w:r w:rsidRPr="00AB55D0">
        <w:rPr>
          <w:rFonts w:ascii="Times New Roman" w:eastAsia="Times New Roman" w:hAnsi="Times New Roman"/>
          <w:color w:val="000000" w:themeColor="text1"/>
          <w:sz w:val="28"/>
          <w:szCs w:val="28"/>
          <w:lang w:val="vi-VN"/>
        </w:rPr>
        <w:t>C</w:t>
      </w:r>
      <w:r w:rsidRPr="00AB55D0">
        <w:rPr>
          <w:rFonts w:ascii="Times New Roman" w:eastAsia="Times New Roman" w:hAnsi="Times New Roman"/>
          <w:color w:val="000000" w:themeColor="text1"/>
          <w:sz w:val="28"/>
          <w:szCs w:val="28"/>
        </w:rPr>
        <w:t>ovid</w:t>
      </w:r>
      <w:r w:rsidRPr="00AB55D0">
        <w:rPr>
          <w:rFonts w:ascii="Times New Roman" w:eastAsia="Times New Roman" w:hAnsi="Times New Roman"/>
          <w:color w:val="000000" w:themeColor="text1"/>
          <w:sz w:val="28"/>
          <w:szCs w:val="28"/>
          <w:lang w:val="vi-VN"/>
        </w:rPr>
        <w:t>-19</w:t>
      </w:r>
      <w:r w:rsidRPr="00AB55D0">
        <w:rPr>
          <w:rFonts w:ascii="Times New Roman" w:eastAsia="Times New Roman" w:hAnsi="Times New Roman"/>
          <w:color w:val="000000" w:themeColor="text1"/>
          <w:sz w:val="28"/>
          <w:szCs w:val="28"/>
        </w:rPr>
        <w:t xml:space="preserve"> (sau đây gọi tắt là Quyết định số </w:t>
      </w:r>
      <w:r w:rsidRPr="00AB55D0">
        <w:rPr>
          <w:rFonts w:ascii="Times New Roman" w:hAnsi="Times New Roman"/>
          <w:bCs/>
          <w:color w:val="000000" w:themeColor="text1"/>
          <w:spacing w:val="-2"/>
          <w:sz w:val="28"/>
          <w:szCs w:val="28"/>
        </w:rPr>
        <w:t>23/2021/QĐ/TTg</w:t>
      </w:r>
      <w:r w:rsidRPr="00AB55D0">
        <w:rPr>
          <w:rFonts w:ascii="Times New Roman" w:eastAsia="Times New Roman" w:hAnsi="Times New Roman"/>
          <w:color w:val="000000" w:themeColor="text1"/>
          <w:sz w:val="28"/>
          <w:szCs w:val="28"/>
        </w:rPr>
        <w:t>);</w:t>
      </w:r>
    </w:p>
    <w:p w:rsidR="00AB55D0" w:rsidRPr="00AB55D0" w:rsidRDefault="00AB55D0" w:rsidP="00AB55D0">
      <w:pPr>
        <w:tabs>
          <w:tab w:val="left" w:pos="3029"/>
        </w:tabs>
        <w:spacing w:after="120" w:line="288" w:lineRule="auto"/>
        <w:ind w:firstLine="720"/>
        <w:jc w:val="both"/>
        <w:rPr>
          <w:rFonts w:ascii="Times New Roman" w:eastAsia="Times New Roman" w:hAnsi="Times New Roman"/>
          <w:bCs/>
          <w:color w:val="000000" w:themeColor="text1"/>
          <w:spacing w:val="-4"/>
          <w:sz w:val="28"/>
          <w:szCs w:val="28"/>
        </w:rPr>
      </w:pPr>
      <w:r w:rsidRPr="00AB55D0">
        <w:rPr>
          <w:rFonts w:ascii="Times New Roman" w:eastAsia="Times New Roman" w:hAnsi="Times New Roman"/>
          <w:bCs/>
          <w:color w:val="000000" w:themeColor="text1"/>
          <w:spacing w:val="-4"/>
          <w:sz w:val="28"/>
          <w:szCs w:val="28"/>
        </w:rPr>
        <w:t xml:space="preserve">Căn cứ </w:t>
      </w:r>
      <w:r w:rsidRPr="00AB55D0">
        <w:rPr>
          <w:rFonts w:ascii="Times New Roman" w:eastAsia="Times New Roman" w:hAnsi="Times New Roman"/>
          <w:bCs/>
          <w:color w:val="000000" w:themeColor="text1"/>
          <w:spacing w:val="-4"/>
          <w:sz w:val="28"/>
          <w:szCs w:val="28"/>
          <w:lang w:val="vi-VN"/>
        </w:rPr>
        <w:t xml:space="preserve">Thông tri số 23/TTr-MTTW-BTT ngày 21/7/2017 của </w:t>
      </w:r>
      <w:r w:rsidRPr="00AB55D0">
        <w:rPr>
          <w:rFonts w:ascii="Times New Roman" w:eastAsia="Times New Roman" w:hAnsi="Times New Roman"/>
          <w:color w:val="000000" w:themeColor="text1"/>
          <w:spacing w:val="-6"/>
          <w:sz w:val="28"/>
          <w:szCs w:val="28"/>
          <w:lang w:val="vi-VN"/>
        </w:rPr>
        <w:t>Ban Thường trực Ủy ban Trung ương MTTQ Việt Nam Hướng dẫn quy trình giám sát và quy trình phản biện xã hội của Mặt trận Tổ quốc Việt Nam</w:t>
      </w:r>
      <w:r w:rsidRPr="00AB55D0">
        <w:rPr>
          <w:rFonts w:ascii="Times New Roman" w:eastAsia="Times New Roman" w:hAnsi="Times New Roman"/>
          <w:color w:val="000000" w:themeColor="text1"/>
          <w:spacing w:val="-6"/>
          <w:sz w:val="28"/>
          <w:szCs w:val="28"/>
        </w:rPr>
        <w:t>;</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Cs/>
          <w:color w:val="000000" w:themeColor="text1"/>
          <w:sz w:val="28"/>
          <w:szCs w:val="28"/>
        </w:rPr>
      </w:pPr>
      <w:r w:rsidRPr="00AB55D0">
        <w:rPr>
          <w:rFonts w:ascii="Times New Roman" w:eastAsia="Times New Roman" w:hAnsi="Times New Roman"/>
          <w:bCs/>
          <w:color w:val="000000" w:themeColor="text1"/>
          <w:sz w:val="28"/>
          <w:szCs w:val="28"/>
        </w:rPr>
        <w:t xml:space="preserve">Thực hiện Kế hoạch </w:t>
      </w:r>
      <w:r w:rsidRPr="00AB55D0">
        <w:rPr>
          <w:rFonts w:ascii="Times New Roman" w:eastAsia="SimSun" w:hAnsi="Times New Roman"/>
          <w:color w:val="000000" w:themeColor="text1"/>
          <w:sz w:val="28"/>
          <w:szCs w:val="28"/>
          <w:lang w:eastAsia="zh-CN"/>
        </w:rPr>
        <w:t xml:space="preserve">số </w:t>
      </w:r>
      <w:r w:rsidRPr="00AB55D0">
        <w:rPr>
          <w:rFonts w:ascii="Times New Roman" w:eastAsia="SimSun" w:hAnsi="Times New Roman"/>
          <w:color w:val="000000" w:themeColor="text1"/>
          <w:sz w:val="28"/>
          <w:szCs w:val="28"/>
          <w:lang w:val="vi-VN" w:eastAsia="zh-CN"/>
        </w:rPr>
        <w:t>59</w:t>
      </w:r>
      <w:r w:rsidRPr="00AB55D0">
        <w:rPr>
          <w:rFonts w:ascii="Times New Roman" w:eastAsia="SimSun" w:hAnsi="Times New Roman"/>
          <w:color w:val="000000" w:themeColor="text1"/>
          <w:sz w:val="28"/>
          <w:szCs w:val="28"/>
          <w:lang w:eastAsia="zh-CN"/>
        </w:rPr>
        <w:t xml:space="preserve">/KH-UBND ngày </w:t>
      </w:r>
      <w:r w:rsidRPr="00AB55D0">
        <w:rPr>
          <w:rFonts w:ascii="Times New Roman" w:eastAsia="SimSun" w:hAnsi="Times New Roman"/>
          <w:color w:val="000000" w:themeColor="text1"/>
          <w:sz w:val="28"/>
          <w:szCs w:val="28"/>
          <w:lang w:val="vi-VN" w:eastAsia="zh-CN"/>
        </w:rPr>
        <w:t>13</w:t>
      </w:r>
      <w:r w:rsidRPr="00AB55D0">
        <w:rPr>
          <w:rFonts w:ascii="Times New Roman" w:eastAsia="SimSun" w:hAnsi="Times New Roman"/>
          <w:color w:val="000000" w:themeColor="text1"/>
          <w:sz w:val="28"/>
          <w:szCs w:val="28"/>
          <w:lang w:eastAsia="zh-CN"/>
        </w:rPr>
        <w:t xml:space="preserve">/7/2021 của Ủy ban nhân dân tỉnh </w:t>
      </w:r>
      <w:r w:rsidRPr="00AB55D0">
        <w:rPr>
          <w:rFonts w:ascii="Times New Roman" w:eastAsia="Times New Roman" w:hAnsi="Times New Roman"/>
          <w:bCs/>
          <w:color w:val="000000" w:themeColor="text1"/>
          <w:sz w:val="28"/>
          <w:szCs w:val="28"/>
        </w:rPr>
        <w:t>t</w:t>
      </w:r>
      <w:r w:rsidRPr="00AB55D0">
        <w:rPr>
          <w:rFonts w:ascii="Times New Roman" w:eastAsia="SimSun" w:hAnsi="Times New Roman"/>
          <w:color w:val="000000" w:themeColor="text1"/>
          <w:sz w:val="28"/>
          <w:szCs w:val="28"/>
          <w:lang w:eastAsia="zh-CN"/>
        </w:rPr>
        <w:t xml:space="preserve">hực hiện </w:t>
      </w:r>
      <w:r w:rsidRPr="00AB55D0">
        <w:rPr>
          <w:rFonts w:ascii="Times New Roman" w:eastAsia="SimSun" w:hAnsi="Times New Roman"/>
          <w:iCs/>
          <w:color w:val="000000" w:themeColor="text1"/>
          <w:sz w:val="28"/>
          <w:szCs w:val="28"/>
          <w:lang w:eastAsia="zh-CN"/>
        </w:rPr>
        <w:t>Nghị quyết số 68/NQ-CP ngày 01/7/2021 của Chính phủ và Quyết định số 23/2021/QĐ-TTg ngày 07/7/2021 của Thủ tướng Chính phủ về thực hiện một số chính sách hỗ trợ người lao động và người sử dụng lao động gặp khó khăn do đại dịch Covid-19 t</w:t>
      </w:r>
      <w:r w:rsidRPr="00AB55D0">
        <w:rPr>
          <w:rFonts w:ascii="Times New Roman" w:eastAsia="SimSun" w:hAnsi="Times New Roman"/>
          <w:color w:val="000000" w:themeColor="text1"/>
          <w:sz w:val="28"/>
          <w:szCs w:val="28"/>
          <w:lang w:val="vi-VN" w:eastAsia="zh-CN"/>
        </w:rPr>
        <w:t>rên địa bàn tỉnh</w:t>
      </w:r>
      <w:r w:rsidRPr="00AB55D0">
        <w:rPr>
          <w:rFonts w:ascii="Times New Roman" w:eastAsia="SimSun" w:hAnsi="Times New Roman"/>
          <w:color w:val="000000" w:themeColor="text1"/>
          <w:sz w:val="28"/>
          <w:szCs w:val="28"/>
          <w:lang w:eastAsia="zh-CN"/>
        </w:rPr>
        <w:t xml:space="preserve"> (</w:t>
      </w:r>
      <w:r w:rsidRPr="00AB55D0">
        <w:rPr>
          <w:rFonts w:ascii="Times New Roman" w:eastAsia="Times New Roman" w:hAnsi="Times New Roman"/>
          <w:color w:val="000000" w:themeColor="text1"/>
          <w:sz w:val="28"/>
          <w:szCs w:val="28"/>
        </w:rPr>
        <w:t xml:space="preserve">sau đây gọi tắt là </w:t>
      </w:r>
      <w:r w:rsidRPr="00AB55D0">
        <w:rPr>
          <w:rFonts w:ascii="Times New Roman" w:eastAsia="Times New Roman" w:hAnsi="Times New Roman"/>
          <w:bCs/>
          <w:color w:val="000000" w:themeColor="text1"/>
          <w:sz w:val="28"/>
          <w:szCs w:val="28"/>
        </w:rPr>
        <w:t xml:space="preserve">Kế hoạch </w:t>
      </w:r>
      <w:r w:rsidRPr="00AB55D0">
        <w:rPr>
          <w:rFonts w:ascii="Times New Roman" w:eastAsia="SimSun" w:hAnsi="Times New Roman"/>
          <w:color w:val="000000" w:themeColor="text1"/>
          <w:sz w:val="28"/>
          <w:szCs w:val="28"/>
          <w:lang w:eastAsia="zh-CN"/>
        </w:rPr>
        <w:t xml:space="preserve">số </w:t>
      </w:r>
      <w:r w:rsidRPr="00AB55D0">
        <w:rPr>
          <w:rFonts w:ascii="Times New Roman" w:eastAsia="SimSun" w:hAnsi="Times New Roman"/>
          <w:color w:val="000000" w:themeColor="text1"/>
          <w:sz w:val="28"/>
          <w:szCs w:val="28"/>
          <w:lang w:val="vi-VN" w:eastAsia="zh-CN"/>
        </w:rPr>
        <w:t>59</w:t>
      </w:r>
      <w:r w:rsidRPr="00AB55D0">
        <w:rPr>
          <w:rFonts w:ascii="Times New Roman" w:eastAsia="SimSun" w:hAnsi="Times New Roman"/>
          <w:color w:val="000000" w:themeColor="text1"/>
          <w:sz w:val="28"/>
          <w:szCs w:val="28"/>
          <w:lang w:eastAsia="zh-CN"/>
        </w:rPr>
        <w:t>/KH-UBND),</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pacing w:val="-6"/>
          <w:sz w:val="28"/>
          <w:szCs w:val="28"/>
        </w:rPr>
        <w:t xml:space="preserve">Ban Thường trực Ủy ban MTTQ Việt Nam tỉnh Trà Vinh </w:t>
      </w:r>
      <w:r w:rsidRPr="00AB55D0">
        <w:rPr>
          <w:rFonts w:ascii="Times New Roman" w:eastAsia="Times New Roman" w:hAnsi="Times New Roman"/>
          <w:color w:val="000000" w:themeColor="text1"/>
          <w:sz w:val="28"/>
          <w:szCs w:val="28"/>
          <w:lang w:val="vi-VN"/>
        </w:rPr>
        <w:t>xây dựng Kế hoạc</w:t>
      </w:r>
      <w:r w:rsidRPr="00AB55D0">
        <w:rPr>
          <w:rFonts w:ascii="Times New Roman" w:eastAsia="Times New Roman" w:hAnsi="Times New Roman"/>
          <w:color w:val="000000" w:themeColor="text1"/>
          <w:sz w:val="28"/>
          <w:szCs w:val="28"/>
        </w:rPr>
        <w:t>h giám sát v</w:t>
      </w:r>
      <w:r w:rsidRPr="00AB55D0">
        <w:rPr>
          <w:rFonts w:ascii="Times New Roman" w:eastAsia="Times New Roman" w:hAnsi="Times New Roman"/>
          <w:color w:val="000000" w:themeColor="text1"/>
          <w:spacing w:val="-2"/>
          <w:sz w:val="28"/>
          <w:szCs w:val="28"/>
          <w:lang w:val="nl-NL"/>
        </w:rPr>
        <w:t>iệc</w:t>
      </w:r>
      <w:r w:rsidRPr="00AB55D0">
        <w:rPr>
          <w:rFonts w:ascii="Times New Roman" w:eastAsia="Times New Roman" w:hAnsi="Times New Roman"/>
          <w:color w:val="000000" w:themeColor="text1"/>
          <w:sz w:val="28"/>
          <w:szCs w:val="28"/>
          <w:lang w:val="nl-NL"/>
        </w:rPr>
        <w:t xml:space="preserve"> thực hiện chính sách hỗ trợ người lao động và người sử dụng lao động gặp khó khăn do đại dịch Covid-19 trên địa bàn tỉnh Trà Vinh</w:t>
      </w:r>
      <w:r w:rsidRPr="00AB55D0">
        <w:rPr>
          <w:rFonts w:ascii="Times New Roman" w:eastAsia="Times New Roman" w:hAnsi="Times New Roman"/>
          <w:color w:val="000000" w:themeColor="text1"/>
          <w:sz w:val="28"/>
          <w:szCs w:val="28"/>
        </w:rPr>
        <w:t>, cụ thể như sau:</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bCs/>
          <w:color w:val="000000" w:themeColor="text1"/>
          <w:sz w:val="28"/>
          <w:szCs w:val="28"/>
        </w:rPr>
      </w:pPr>
      <w:r w:rsidRPr="00AB55D0">
        <w:rPr>
          <w:rFonts w:ascii="Times New Roman" w:eastAsia="Times New Roman" w:hAnsi="Times New Roman"/>
          <w:b/>
          <w:bCs/>
          <w:color w:val="000000" w:themeColor="text1"/>
          <w:sz w:val="28"/>
          <w:szCs w:val="28"/>
          <w:lang w:val="vi-VN"/>
        </w:rPr>
        <w:t>I. MỤC ĐÍCH, YÊU CẦU</w:t>
      </w:r>
    </w:p>
    <w:p w:rsidR="00AB55D0" w:rsidRPr="00AB55D0" w:rsidRDefault="00AB55D0" w:rsidP="00AB55D0">
      <w:pPr>
        <w:spacing w:before="60" w:after="120" w:line="288" w:lineRule="auto"/>
        <w:ind w:firstLine="720"/>
        <w:jc w:val="both"/>
        <w:rPr>
          <w:rFonts w:ascii="Times New Roman" w:hAnsi="Times New Roman"/>
          <w:b/>
          <w:bCs/>
          <w:color w:val="000000" w:themeColor="text1"/>
          <w:sz w:val="28"/>
          <w:szCs w:val="28"/>
        </w:rPr>
      </w:pPr>
      <w:r w:rsidRPr="00AB55D0">
        <w:rPr>
          <w:rFonts w:ascii="Times New Roman" w:hAnsi="Times New Roman"/>
          <w:b/>
          <w:bCs/>
          <w:color w:val="000000" w:themeColor="text1"/>
          <w:sz w:val="28"/>
          <w:szCs w:val="28"/>
        </w:rPr>
        <w:lastRenderedPageBreak/>
        <w:t>1. Mục đích</w:t>
      </w:r>
    </w:p>
    <w:p w:rsidR="00AB55D0" w:rsidRPr="00AB55D0" w:rsidRDefault="00AB55D0" w:rsidP="00AB55D0">
      <w:pPr>
        <w:spacing w:before="60" w:after="120" w:line="288" w:lineRule="auto"/>
        <w:ind w:firstLine="720"/>
        <w:jc w:val="both"/>
        <w:rPr>
          <w:rFonts w:ascii="Times New Roman" w:hAnsi="Times New Roman"/>
          <w:bCs/>
          <w:color w:val="000000" w:themeColor="text1"/>
          <w:sz w:val="28"/>
          <w:szCs w:val="28"/>
        </w:rPr>
      </w:pPr>
      <w:r w:rsidRPr="00AB55D0">
        <w:rPr>
          <w:rFonts w:ascii="Times New Roman" w:hAnsi="Times New Roman"/>
          <w:bCs/>
          <w:color w:val="000000" w:themeColor="text1"/>
          <w:sz w:val="28"/>
          <w:szCs w:val="28"/>
        </w:rPr>
        <w:t xml:space="preserve">- Phát huy vai trò, trách nhiệm của Mặt trận Tổ quốc Việt Nam và các tổ chức thành viên của Mặt trận trong giám sát nhằm kịp thời đưa chủ trương của Đảng, Nhà nước về chính sách hỗ trợ người lao động và người sử dụng lao động gặp khó khăn do đại dịch Covid- 19, </w:t>
      </w:r>
      <w:r w:rsidRPr="00AB55D0">
        <w:rPr>
          <w:rFonts w:ascii="Times New Roman" w:eastAsia="Times New Roman" w:hAnsi="Times New Roman"/>
          <w:color w:val="000000" w:themeColor="text1"/>
          <w:sz w:val="28"/>
          <w:szCs w:val="28"/>
        </w:rPr>
        <w:t>góp phần giảm thiểu những tác động tiêu cực của đại dịch, đảm bảo đời sống người lao động, ổn định và phục hồi sản xuất, kinh doanh của các doanh nghiệp, hộ sản xuất kinh doanh.</w:t>
      </w:r>
    </w:p>
    <w:p w:rsidR="00AB55D0" w:rsidRPr="00AB55D0" w:rsidRDefault="00AB55D0" w:rsidP="00AB55D0">
      <w:pPr>
        <w:spacing w:before="60" w:after="120" w:line="288" w:lineRule="auto"/>
        <w:ind w:firstLine="720"/>
        <w:jc w:val="both"/>
        <w:rPr>
          <w:rFonts w:ascii="Times New Roman" w:hAnsi="Times New Roman"/>
          <w:bCs/>
          <w:color w:val="000000" w:themeColor="text1"/>
          <w:sz w:val="28"/>
          <w:szCs w:val="28"/>
        </w:rPr>
      </w:pPr>
      <w:r w:rsidRPr="00AB55D0">
        <w:rPr>
          <w:rFonts w:ascii="Times New Roman" w:hAnsi="Times New Roman"/>
          <w:bCs/>
          <w:color w:val="000000" w:themeColor="text1"/>
          <w:sz w:val="28"/>
          <w:szCs w:val="28"/>
        </w:rPr>
        <w:t xml:space="preserve">- Thông qua hoạt động giám sát do Mặt trận Tổ quốc Việt Nam và các tổ chức chính trị - xã hội chủ trì, góp phần thúc đẩy và bảo đảm </w:t>
      </w:r>
      <w:r w:rsidRPr="00AB55D0">
        <w:rPr>
          <w:rFonts w:ascii="Times New Roman" w:eastAsia="Times New Roman" w:hAnsi="Times New Roman"/>
          <w:bCs/>
          <w:color w:val="000000" w:themeColor="text1"/>
          <w:sz w:val="28"/>
          <w:szCs w:val="28"/>
        </w:rPr>
        <w:t xml:space="preserve">một số chính sách hỗ trợ người lao động và người sử dụng lao động gặp khó khăn do đại dịch </w:t>
      </w:r>
      <w:r w:rsidRPr="00AB55D0">
        <w:rPr>
          <w:rFonts w:ascii="Times New Roman" w:eastAsia="Times New Roman" w:hAnsi="Times New Roman"/>
          <w:color w:val="000000" w:themeColor="text1"/>
          <w:sz w:val="28"/>
          <w:szCs w:val="28"/>
          <w:lang w:val="vi-VN"/>
        </w:rPr>
        <w:t>C</w:t>
      </w:r>
      <w:r w:rsidRPr="00AB55D0">
        <w:rPr>
          <w:rFonts w:ascii="Times New Roman" w:eastAsia="Times New Roman" w:hAnsi="Times New Roman"/>
          <w:color w:val="000000" w:themeColor="text1"/>
          <w:sz w:val="28"/>
          <w:szCs w:val="28"/>
        </w:rPr>
        <w:t>ovid</w:t>
      </w:r>
      <w:r w:rsidRPr="00AB55D0">
        <w:rPr>
          <w:rFonts w:ascii="Times New Roman" w:eastAsia="Times New Roman" w:hAnsi="Times New Roman"/>
          <w:color w:val="000000" w:themeColor="text1"/>
          <w:sz w:val="28"/>
          <w:szCs w:val="28"/>
          <w:lang w:val="vi-VN"/>
        </w:rPr>
        <w:t xml:space="preserve">-19 </w:t>
      </w:r>
      <w:r w:rsidRPr="00AB55D0">
        <w:rPr>
          <w:rFonts w:ascii="Times New Roman" w:hAnsi="Times New Roman"/>
          <w:bCs/>
          <w:color w:val="000000" w:themeColor="text1"/>
          <w:sz w:val="28"/>
          <w:szCs w:val="28"/>
        </w:rPr>
        <w:t xml:space="preserve">theo Nghị quyết số 68/NQ-CP, Quyết định số 23/2021/QĐ-TTg và </w:t>
      </w:r>
      <w:r w:rsidRPr="00AB55D0">
        <w:rPr>
          <w:rFonts w:ascii="Times New Roman" w:eastAsia="Times New Roman" w:hAnsi="Times New Roman"/>
          <w:bCs/>
          <w:color w:val="000000" w:themeColor="text1"/>
          <w:sz w:val="28"/>
          <w:szCs w:val="28"/>
        </w:rPr>
        <w:t xml:space="preserve">Kế hoạch </w:t>
      </w:r>
      <w:r w:rsidRPr="00AB55D0">
        <w:rPr>
          <w:rFonts w:ascii="Times New Roman" w:eastAsia="SimSun" w:hAnsi="Times New Roman"/>
          <w:color w:val="000000" w:themeColor="text1"/>
          <w:sz w:val="28"/>
          <w:szCs w:val="28"/>
          <w:lang w:eastAsia="zh-CN"/>
        </w:rPr>
        <w:t xml:space="preserve">số </w:t>
      </w:r>
      <w:r w:rsidRPr="00AB55D0">
        <w:rPr>
          <w:rFonts w:ascii="Times New Roman" w:eastAsia="SimSun" w:hAnsi="Times New Roman"/>
          <w:color w:val="000000" w:themeColor="text1"/>
          <w:sz w:val="28"/>
          <w:szCs w:val="28"/>
          <w:lang w:val="vi-VN" w:eastAsia="zh-CN"/>
        </w:rPr>
        <w:t>59</w:t>
      </w:r>
      <w:r w:rsidRPr="00AB55D0">
        <w:rPr>
          <w:rFonts w:ascii="Times New Roman" w:eastAsia="SimSun" w:hAnsi="Times New Roman"/>
          <w:color w:val="000000" w:themeColor="text1"/>
          <w:sz w:val="28"/>
          <w:szCs w:val="28"/>
          <w:lang w:eastAsia="zh-CN"/>
        </w:rPr>
        <w:t>/KH-UBND</w:t>
      </w:r>
      <w:r w:rsidRPr="00AB55D0">
        <w:rPr>
          <w:rFonts w:ascii="Times New Roman" w:hAnsi="Times New Roman"/>
          <w:bCs/>
          <w:color w:val="000000" w:themeColor="text1"/>
          <w:sz w:val="28"/>
          <w:szCs w:val="28"/>
        </w:rPr>
        <w:t xml:space="preserve"> được triển khai kịp thời, đúng đối tượng, công bằng, chính xác; kịp thời phát hiện những tồn tại, hạn chế và ngăn chặn các hành vi trục lợi, vi phạm trong thực hiện chính sách.</w:t>
      </w:r>
    </w:p>
    <w:p w:rsidR="00AB55D0" w:rsidRPr="00AB55D0" w:rsidRDefault="00AB55D0" w:rsidP="00AB55D0">
      <w:pPr>
        <w:spacing w:before="60" w:after="120" w:line="288" w:lineRule="auto"/>
        <w:ind w:firstLine="720"/>
        <w:jc w:val="both"/>
        <w:rPr>
          <w:rFonts w:ascii="Times New Roman" w:hAnsi="Times New Roman"/>
          <w:b/>
          <w:bCs/>
          <w:color w:val="000000" w:themeColor="text1"/>
          <w:sz w:val="28"/>
          <w:szCs w:val="28"/>
        </w:rPr>
      </w:pPr>
      <w:r w:rsidRPr="00AB55D0">
        <w:rPr>
          <w:rFonts w:ascii="Times New Roman" w:hAnsi="Times New Roman"/>
          <w:b/>
          <w:bCs/>
          <w:color w:val="000000" w:themeColor="text1"/>
          <w:sz w:val="28"/>
          <w:szCs w:val="28"/>
        </w:rPr>
        <w:t>2. Yêu cầu</w:t>
      </w:r>
    </w:p>
    <w:p w:rsidR="00AB55D0" w:rsidRPr="00AB55D0" w:rsidRDefault="00AB55D0" w:rsidP="00AB55D0">
      <w:pPr>
        <w:spacing w:before="60" w:after="120" w:line="288" w:lineRule="auto"/>
        <w:ind w:firstLine="720"/>
        <w:jc w:val="both"/>
        <w:rPr>
          <w:rFonts w:ascii="Times New Roman" w:hAnsi="Times New Roman"/>
          <w:bCs/>
          <w:color w:val="000000" w:themeColor="text1"/>
          <w:sz w:val="28"/>
          <w:szCs w:val="28"/>
        </w:rPr>
      </w:pPr>
      <w:r w:rsidRPr="00AB55D0">
        <w:rPr>
          <w:rFonts w:ascii="Times New Roman" w:hAnsi="Times New Roman"/>
          <w:bCs/>
          <w:color w:val="000000" w:themeColor="text1"/>
          <w:sz w:val="28"/>
          <w:szCs w:val="28"/>
        </w:rPr>
        <w:t xml:space="preserve">- Mặt trận Tổ quốc và các tổ chức chính trị - xã hội các cấp tổ chức việc giám sát đi đôi với đẩy mạnh công tác phổ biến, tuyên truyền về chính sách hỗ trợ cho người lao động và người sử dụng lao động bị ảnh hưởng dịch Covid-19 theo Nghị quyết số 68/NQ-CP, Quyết định số 23/2021/QĐ-TTg và </w:t>
      </w:r>
      <w:r w:rsidRPr="00AB55D0">
        <w:rPr>
          <w:rFonts w:ascii="Times New Roman" w:eastAsia="Times New Roman" w:hAnsi="Times New Roman"/>
          <w:bCs/>
          <w:color w:val="000000" w:themeColor="text1"/>
          <w:sz w:val="28"/>
          <w:szCs w:val="28"/>
        </w:rPr>
        <w:t xml:space="preserve">Kế hoạch </w:t>
      </w:r>
      <w:r w:rsidRPr="00AB55D0">
        <w:rPr>
          <w:rFonts w:ascii="Times New Roman" w:eastAsia="SimSun" w:hAnsi="Times New Roman"/>
          <w:color w:val="000000" w:themeColor="text1"/>
          <w:sz w:val="28"/>
          <w:szCs w:val="28"/>
          <w:lang w:eastAsia="zh-CN"/>
        </w:rPr>
        <w:t xml:space="preserve">số </w:t>
      </w:r>
      <w:r w:rsidRPr="00AB55D0">
        <w:rPr>
          <w:rFonts w:ascii="Times New Roman" w:eastAsia="SimSun" w:hAnsi="Times New Roman"/>
          <w:color w:val="000000" w:themeColor="text1"/>
          <w:sz w:val="28"/>
          <w:szCs w:val="28"/>
          <w:lang w:val="vi-VN" w:eastAsia="zh-CN"/>
        </w:rPr>
        <w:t>59</w:t>
      </w:r>
      <w:r w:rsidRPr="00AB55D0">
        <w:rPr>
          <w:rFonts w:ascii="Times New Roman" w:eastAsia="SimSun" w:hAnsi="Times New Roman"/>
          <w:color w:val="000000" w:themeColor="text1"/>
          <w:sz w:val="28"/>
          <w:szCs w:val="28"/>
          <w:lang w:eastAsia="zh-CN"/>
        </w:rPr>
        <w:t>/KH-UBND</w:t>
      </w:r>
      <w:r w:rsidRPr="00AB55D0">
        <w:rPr>
          <w:rFonts w:ascii="Times New Roman" w:hAnsi="Times New Roman"/>
          <w:bCs/>
          <w:color w:val="000000" w:themeColor="text1"/>
          <w:sz w:val="28"/>
          <w:szCs w:val="28"/>
        </w:rPr>
        <w:t>; nắm bắt tâm tư, nguyện vọng chính đáng của Nhân dân phản ánh kịp thời với cấp ủy, chính quyền.</w:t>
      </w:r>
    </w:p>
    <w:p w:rsidR="00AB55D0" w:rsidRPr="00AB55D0" w:rsidRDefault="00AB55D0" w:rsidP="00AB55D0">
      <w:pPr>
        <w:spacing w:before="60" w:after="120" w:line="288" w:lineRule="auto"/>
        <w:ind w:firstLine="720"/>
        <w:jc w:val="both"/>
        <w:rPr>
          <w:rFonts w:ascii="Times New Roman" w:hAnsi="Times New Roman"/>
          <w:bCs/>
          <w:color w:val="000000" w:themeColor="text1"/>
          <w:sz w:val="28"/>
          <w:szCs w:val="28"/>
        </w:rPr>
      </w:pPr>
      <w:r w:rsidRPr="00AB55D0">
        <w:rPr>
          <w:rFonts w:ascii="Times New Roman" w:hAnsi="Times New Roman"/>
          <w:bCs/>
          <w:color w:val="000000" w:themeColor="text1"/>
          <w:sz w:val="28"/>
          <w:szCs w:val="28"/>
        </w:rPr>
        <w:t>- Động viên, khuyến khích giám sát trực tiếp của người dân ở cộng đồng dân cư trong việc thực hiện chính sách hỗ trợ; nêu cao trách nhiệm của Ban Công tác Mặt trận, phát huy vai trò chủ trì, phối hợp của Hội đồng nhân dân, Mặt trận Tổ quốc Việt Nam với các tổ chức tổ chức chính trị xã hội, các thành viên của Mặt trận để triển khai hiệu quả công tác giám sát.</w:t>
      </w:r>
    </w:p>
    <w:p w:rsidR="00AB55D0" w:rsidRPr="00AB55D0" w:rsidRDefault="00AB55D0" w:rsidP="00AB55D0">
      <w:pPr>
        <w:spacing w:before="60" w:after="120" w:line="288" w:lineRule="auto"/>
        <w:ind w:firstLine="720"/>
        <w:jc w:val="both"/>
        <w:rPr>
          <w:rFonts w:ascii="Times New Roman" w:hAnsi="Times New Roman"/>
          <w:bCs/>
          <w:color w:val="000000" w:themeColor="text1"/>
          <w:sz w:val="28"/>
          <w:szCs w:val="28"/>
        </w:rPr>
      </w:pPr>
      <w:r w:rsidRPr="00AB55D0">
        <w:rPr>
          <w:rFonts w:ascii="Times New Roman" w:hAnsi="Times New Roman"/>
          <w:bCs/>
          <w:color w:val="000000" w:themeColor="text1"/>
          <w:sz w:val="28"/>
          <w:szCs w:val="28"/>
        </w:rPr>
        <w:t xml:space="preserve">- Công tác giám sát </w:t>
      </w:r>
      <w:r w:rsidRPr="00AB55D0">
        <w:rPr>
          <w:rFonts w:ascii="Times New Roman" w:hAnsi="Times New Roman"/>
          <w:bCs/>
          <w:color w:val="000000" w:themeColor="text1"/>
          <w:spacing w:val="-4"/>
          <w:sz w:val="28"/>
          <w:szCs w:val="28"/>
        </w:rPr>
        <w:t>phải bảo đảm tính khách quan, công tâm, trách nhiệm; đấu tranh với các biểu hiện tiêu cực, không</w:t>
      </w:r>
      <w:r w:rsidRPr="00AB55D0">
        <w:rPr>
          <w:rFonts w:ascii="Times New Roman" w:hAnsi="Times New Roman"/>
          <w:bCs/>
          <w:color w:val="000000" w:themeColor="text1"/>
          <w:sz w:val="28"/>
          <w:szCs w:val="28"/>
        </w:rPr>
        <w:t xml:space="preserve"> công khai minh bạch và</w:t>
      </w:r>
      <w:r w:rsidRPr="00AB55D0">
        <w:rPr>
          <w:rFonts w:ascii="Times New Roman" w:hAnsi="Times New Roman"/>
          <w:bCs/>
          <w:color w:val="000000" w:themeColor="text1"/>
          <w:sz w:val="28"/>
          <w:szCs w:val="28"/>
          <w:shd w:val="clear" w:color="auto" w:fill="FFFFFF"/>
        </w:rPr>
        <w:t xml:space="preserve"> các biểu hiện lợi dụng, trục lợi chính sách.</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bCs/>
          <w:color w:val="000000" w:themeColor="text1"/>
          <w:sz w:val="28"/>
          <w:szCs w:val="28"/>
        </w:rPr>
      </w:pPr>
      <w:r w:rsidRPr="00AB55D0">
        <w:rPr>
          <w:rFonts w:ascii="Times New Roman" w:eastAsia="Times New Roman" w:hAnsi="Times New Roman"/>
          <w:b/>
          <w:bCs/>
          <w:color w:val="000000" w:themeColor="text1"/>
          <w:sz w:val="28"/>
          <w:szCs w:val="28"/>
          <w:lang w:val="vi-VN"/>
        </w:rPr>
        <w:t>II. NỘI DUNG</w:t>
      </w:r>
      <w:r w:rsidRPr="00AB55D0">
        <w:rPr>
          <w:rFonts w:ascii="Times New Roman" w:eastAsia="Times New Roman" w:hAnsi="Times New Roman"/>
          <w:b/>
          <w:bCs/>
          <w:color w:val="000000" w:themeColor="text1"/>
          <w:sz w:val="28"/>
          <w:szCs w:val="28"/>
        </w:rPr>
        <w:t>, ĐỐI TƯỢNG VÀ HÌNH THỨC GIÁM SÁT</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Đảm bảo thực hiện đúng tinh thần Nghị quyết số 68/NQ-CP, ngày 01/7/2021 của Chính phủ</w:t>
      </w:r>
      <w:r w:rsidRPr="00AB55D0">
        <w:rPr>
          <w:rFonts w:ascii="Times New Roman" w:eastAsia="SimSun" w:hAnsi="Times New Roman"/>
          <w:iCs/>
          <w:color w:val="000000" w:themeColor="text1"/>
          <w:sz w:val="28"/>
          <w:szCs w:val="28"/>
          <w:lang w:eastAsia="zh-CN"/>
        </w:rPr>
        <w:t xml:space="preserve">, Quyết định số 23/2021/QĐ-TTg ngày 07/7/2021 của Thủ tướng Chính phủ </w:t>
      </w:r>
      <w:r w:rsidRPr="00AB55D0">
        <w:rPr>
          <w:rFonts w:ascii="Times New Roman" w:eastAsia="Times New Roman" w:hAnsi="Times New Roman"/>
          <w:color w:val="000000" w:themeColor="text1"/>
          <w:sz w:val="28"/>
          <w:szCs w:val="28"/>
        </w:rPr>
        <w:t xml:space="preserve">và </w:t>
      </w:r>
      <w:r w:rsidRPr="00AB55D0">
        <w:rPr>
          <w:rFonts w:ascii="Times New Roman" w:eastAsia="Times New Roman" w:hAnsi="Times New Roman"/>
          <w:bCs/>
          <w:color w:val="000000" w:themeColor="text1"/>
          <w:sz w:val="28"/>
          <w:szCs w:val="28"/>
        </w:rPr>
        <w:t xml:space="preserve">Kế hoạch </w:t>
      </w:r>
      <w:r w:rsidRPr="00AB55D0">
        <w:rPr>
          <w:rFonts w:ascii="Times New Roman" w:eastAsia="SimSun" w:hAnsi="Times New Roman"/>
          <w:color w:val="000000" w:themeColor="text1"/>
          <w:sz w:val="28"/>
          <w:szCs w:val="28"/>
          <w:lang w:eastAsia="zh-CN"/>
        </w:rPr>
        <w:t xml:space="preserve">số </w:t>
      </w:r>
      <w:r w:rsidRPr="00AB55D0">
        <w:rPr>
          <w:rFonts w:ascii="Times New Roman" w:eastAsia="SimSun" w:hAnsi="Times New Roman"/>
          <w:color w:val="000000" w:themeColor="text1"/>
          <w:sz w:val="28"/>
          <w:szCs w:val="28"/>
          <w:lang w:val="vi-VN" w:eastAsia="zh-CN"/>
        </w:rPr>
        <w:t>59</w:t>
      </w:r>
      <w:r w:rsidRPr="00AB55D0">
        <w:rPr>
          <w:rFonts w:ascii="Times New Roman" w:eastAsia="SimSun" w:hAnsi="Times New Roman"/>
          <w:color w:val="000000" w:themeColor="text1"/>
          <w:sz w:val="28"/>
          <w:szCs w:val="28"/>
          <w:lang w:eastAsia="zh-CN"/>
        </w:rPr>
        <w:t xml:space="preserve">/KH-UBND ngày </w:t>
      </w:r>
      <w:r w:rsidRPr="00AB55D0">
        <w:rPr>
          <w:rFonts w:ascii="Times New Roman" w:eastAsia="SimSun" w:hAnsi="Times New Roman"/>
          <w:color w:val="000000" w:themeColor="text1"/>
          <w:sz w:val="28"/>
          <w:szCs w:val="28"/>
          <w:lang w:val="vi-VN" w:eastAsia="zh-CN"/>
        </w:rPr>
        <w:t>13</w:t>
      </w:r>
      <w:r w:rsidRPr="00AB55D0">
        <w:rPr>
          <w:rFonts w:ascii="Times New Roman" w:eastAsia="SimSun" w:hAnsi="Times New Roman"/>
          <w:color w:val="000000" w:themeColor="text1"/>
          <w:sz w:val="28"/>
          <w:szCs w:val="28"/>
          <w:lang w:eastAsia="zh-CN"/>
        </w:rPr>
        <w:t xml:space="preserve">/7/2021 của Ủy ban nhân dân tỉnh </w:t>
      </w:r>
      <w:r w:rsidRPr="00AB55D0">
        <w:rPr>
          <w:rFonts w:ascii="Times New Roman" w:eastAsia="Times New Roman" w:hAnsi="Times New Roman"/>
          <w:bCs/>
          <w:color w:val="000000" w:themeColor="text1"/>
          <w:sz w:val="28"/>
          <w:szCs w:val="28"/>
        </w:rPr>
        <w:t xml:space="preserve">thực </w:t>
      </w:r>
      <w:r w:rsidRPr="00AB55D0">
        <w:rPr>
          <w:rFonts w:ascii="Times New Roman" w:eastAsia="Times New Roman" w:hAnsi="Times New Roman"/>
          <w:bCs/>
          <w:color w:val="000000" w:themeColor="text1"/>
          <w:sz w:val="28"/>
          <w:szCs w:val="28"/>
        </w:rPr>
        <w:lastRenderedPageBreak/>
        <w:t>hiện một số chính sách hỗ trợ người lao động và người sử dụng lao động gặp khó khăn do đại dịch Covid-19</w:t>
      </w:r>
      <w:r w:rsidRPr="00AB55D0">
        <w:rPr>
          <w:rFonts w:ascii="Times New Roman" w:eastAsia="Times New Roman" w:hAnsi="Times New Roman"/>
          <w:color w:val="000000" w:themeColor="text1"/>
          <w:sz w:val="28"/>
          <w:szCs w:val="28"/>
        </w:rPr>
        <w:t xml:space="preserve"> trên địa bàn tỉnh, gồm các nội dung như sau:</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1. Nội dung giám sát:</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b/>
          <w:color w:val="000000" w:themeColor="text1"/>
          <w:sz w:val="28"/>
          <w:szCs w:val="28"/>
        </w:rPr>
        <w:t>1.1.</w:t>
      </w:r>
      <w:r w:rsidRPr="00AB55D0">
        <w:rPr>
          <w:rFonts w:ascii="Times New Roman" w:eastAsia="Times New Roman" w:hAnsi="Times New Roman"/>
          <w:color w:val="000000" w:themeColor="text1"/>
          <w:sz w:val="28"/>
          <w:szCs w:val="28"/>
        </w:rPr>
        <w:t xml:space="preserve"> Giám sát cơ quan có thẩm quyền trong việc triển khai, thực hiện chính sách </w:t>
      </w:r>
      <w:r w:rsidRPr="00AB55D0">
        <w:rPr>
          <w:rFonts w:ascii="Times New Roman" w:eastAsia="Times New Roman" w:hAnsi="Times New Roman"/>
          <w:color w:val="000000" w:themeColor="text1"/>
          <w:sz w:val="28"/>
          <w:szCs w:val="28"/>
          <w:lang w:val="vi-VN"/>
        </w:rPr>
        <w:t>hỗ trợ người lao động tạm hoãn thực hiện hợp đồng lao động, nghỉ việc không hưởng lương (</w:t>
      </w:r>
      <w:r w:rsidRPr="00AB55D0">
        <w:rPr>
          <w:rFonts w:ascii="Times New Roman" w:eastAsia="Times New Roman" w:hAnsi="Times New Roman"/>
          <w:color w:val="000000" w:themeColor="text1"/>
          <w:sz w:val="28"/>
          <w:szCs w:val="28"/>
        </w:rPr>
        <w:t xml:space="preserve">quy định </w:t>
      </w:r>
      <w:r w:rsidRPr="00AB55D0">
        <w:rPr>
          <w:rFonts w:ascii="Times New Roman" w:eastAsia="Times New Roman" w:hAnsi="Times New Roman"/>
          <w:color w:val="000000" w:themeColor="text1"/>
          <w:sz w:val="28"/>
          <w:szCs w:val="28"/>
          <w:lang w:val="vi-VN"/>
        </w:rPr>
        <w:t xml:space="preserve">tại mục 4, phần II, Nghị </w:t>
      </w:r>
      <w:r w:rsidRPr="00AB55D0">
        <w:rPr>
          <w:rFonts w:ascii="Times New Roman" w:hAnsi="Times New Roman"/>
          <w:bCs/>
          <w:color w:val="000000" w:themeColor="text1"/>
          <w:spacing w:val="-2"/>
          <w:sz w:val="28"/>
          <w:szCs w:val="28"/>
          <w:lang w:val="vi-VN"/>
        </w:rPr>
        <w:t xml:space="preserve">quyết </w:t>
      </w:r>
      <w:r w:rsidRPr="00AB55D0">
        <w:rPr>
          <w:rFonts w:ascii="Times New Roman" w:hAnsi="Times New Roman"/>
          <w:bCs/>
          <w:color w:val="000000" w:themeColor="text1"/>
          <w:spacing w:val="-2"/>
          <w:sz w:val="28"/>
          <w:szCs w:val="28"/>
        </w:rPr>
        <w:t xml:space="preserve">số 68-NQ/CP </w:t>
      </w:r>
      <w:r w:rsidRPr="00AB55D0">
        <w:rPr>
          <w:rFonts w:ascii="Times New Roman" w:eastAsia="Times New Roman" w:hAnsi="Times New Roman"/>
          <w:color w:val="000000" w:themeColor="text1"/>
          <w:sz w:val="28"/>
          <w:szCs w:val="28"/>
          <w:lang w:val="vi-VN"/>
        </w:rPr>
        <w:t xml:space="preserve">và </w:t>
      </w:r>
      <w:r w:rsidRPr="00AB55D0">
        <w:rPr>
          <w:rFonts w:ascii="Times New Roman" w:eastAsia="Times New Roman" w:hAnsi="Times New Roman"/>
          <w:color w:val="000000" w:themeColor="text1"/>
          <w:sz w:val="28"/>
          <w:szCs w:val="28"/>
        </w:rPr>
        <w:t xml:space="preserve">Điều </w:t>
      </w:r>
      <w:r w:rsidRPr="00AB55D0">
        <w:rPr>
          <w:rFonts w:ascii="Times New Roman" w:eastAsia="Times New Roman" w:hAnsi="Times New Roman"/>
          <w:color w:val="000000" w:themeColor="text1"/>
          <w:sz w:val="28"/>
          <w:szCs w:val="28"/>
          <w:lang w:val="vi-VN"/>
        </w:rPr>
        <w:t>13</w:t>
      </w:r>
      <w:r w:rsidRPr="00AB55D0">
        <w:rPr>
          <w:rFonts w:ascii="Times New Roman" w:eastAsia="Times New Roman" w:hAnsi="Times New Roman"/>
          <w:color w:val="000000" w:themeColor="text1"/>
          <w:sz w:val="28"/>
          <w:szCs w:val="28"/>
        </w:rPr>
        <w:t>, Điều 14, Điều 15, Đ</w:t>
      </w:r>
      <w:r w:rsidRPr="00AB55D0">
        <w:rPr>
          <w:rFonts w:ascii="Times New Roman" w:eastAsia="Times New Roman" w:hAnsi="Times New Roman"/>
          <w:color w:val="000000" w:themeColor="text1"/>
          <w:sz w:val="28"/>
          <w:szCs w:val="28"/>
          <w:lang w:val="vi-VN"/>
        </w:rPr>
        <w:t xml:space="preserve">iều 16, </w:t>
      </w:r>
      <w:r w:rsidRPr="00AB55D0">
        <w:rPr>
          <w:rFonts w:ascii="Times New Roman" w:eastAsia="Times New Roman" w:hAnsi="Times New Roman"/>
          <w:color w:val="000000" w:themeColor="text1"/>
          <w:sz w:val="28"/>
          <w:szCs w:val="28"/>
        </w:rPr>
        <w:t>Chương IV</w:t>
      </w:r>
      <w:r w:rsidRPr="00AB55D0">
        <w:rPr>
          <w:rFonts w:ascii="Times New Roman" w:eastAsia="Times New Roman" w:hAnsi="Times New Roman"/>
          <w:color w:val="000000" w:themeColor="text1"/>
          <w:sz w:val="28"/>
          <w:szCs w:val="28"/>
          <w:lang w:val="vi-VN"/>
        </w:rPr>
        <w:t>,</w:t>
      </w:r>
      <w:r w:rsidRPr="00AB55D0">
        <w:rPr>
          <w:rFonts w:ascii="Times New Roman" w:hAnsi="Times New Roman"/>
          <w:bCs/>
          <w:color w:val="000000" w:themeColor="text1"/>
          <w:sz w:val="28"/>
          <w:szCs w:val="28"/>
        </w:rPr>
        <w:t xml:space="preserve"> Quyết định số </w:t>
      </w:r>
      <w:r w:rsidRPr="00AB55D0">
        <w:rPr>
          <w:rFonts w:ascii="Times New Roman" w:hAnsi="Times New Roman"/>
          <w:bCs/>
          <w:color w:val="000000" w:themeColor="text1"/>
          <w:spacing w:val="-2"/>
          <w:sz w:val="28"/>
          <w:szCs w:val="28"/>
        </w:rPr>
        <w:t>23/2021/QĐ/TTg</w:t>
      </w:r>
      <w:r w:rsidRPr="00AB55D0">
        <w:rPr>
          <w:rFonts w:ascii="Times New Roman" w:hAnsi="Times New Roman"/>
          <w:bCs/>
          <w:color w:val="000000" w:themeColor="text1"/>
          <w:spacing w:val="-2"/>
          <w:sz w:val="28"/>
          <w:szCs w:val="28"/>
          <w:lang w:val="vi-VN"/>
        </w:rPr>
        <w:t>)</w:t>
      </w:r>
      <w:r w:rsidRPr="00AB55D0">
        <w:rPr>
          <w:rFonts w:ascii="Times New Roman" w:eastAsia="Times New Roman" w:hAnsi="Times New Roman"/>
          <w:color w:val="000000" w:themeColor="text1"/>
          <w:sz w:val="28"/>
          <w:szCs w:val="28"/>
          <w:lang w:val="vi-VN"/>
        </w:rPr>
        <w:t>.</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b/>
          <w:color w:val="000000" w:themeColor="text1"/>
          <w:sz w:val="28"/>
          <w:szCs w:val="28"/>
        </w:rPr>
        <w:t xml:space="preserve">1.2. </w:t>
      </w:r>
      <w:r w:rsidRPr="00AB55D0">
        <w:rPr>
          <w:rFonts w:ascii="Times New Roman" w:eastAsia="Times New Roman" w:hAnsi="Times New Roman"/>
          <w:color w:val="000000" w:themeColor="text1"/>
          <w:sz w:val="28"/>
          <w:szCs w:val="28"/>
        </w:rPr>
        <w:t xml:space="preserve">Giám sát cơ quan có thẩm quyền trong việc triển khai, thực hiện chính sách </w:t>
      </w:r>
      <w:r w:rsidRPr="00AB55D0">
        <w:rPr>
          <w:rFonts w:ascii="Times New Roman" w:eastAsia="Times New Roman" w:hAnsi="Times New Roman"/>
          <w:color w:val="000000" w:themeColor="text1"/>
          <w:sz w:val="28"/>
          <w:szCs w:val="28"/>
          <w:lang w:val="vi-VN"/>
        </w:rPr>
        <w:t xml:space="preserve">hỗ trợ người lao động </w:t>
      </w:r>
      <w:r w:rsidRPr="00AB55D0">
        <w:rPr>
          <w:rFonts w:ascii="Times New Roman" w:eastAsia="Times New Roman" w:hAnsi="Times New Roman"/>
          <w:color w:val="000000" w:themeColor="text1"/>
          <w:sz w:val="28"/>
          <w:szCs w:val="28"/>
        </w:rPr>
        <w:t>ngừng việc</w:t>
      </w:r>
      <w:r w:rsidRPr="00AB55D0">
        <w:rPr>
          <w:rFonts w:ascii="Times New Roman" w:eastAsia="Times New Roman" w:hAnsi="Times New Roman"/>
          <w:color w:val="000000" w:themeColor="text1"/>
          <w:sz w:val="28"/>
          <w:szCs w:val="28"/>
          <w:lang w:val="vi-VN"/>
        </w:rPr>
        <w:t xml:space="preserve"> (</w:t>
      </w:r>
      <w:r w:rsidRPr="00AB55D0">
        <w:rPr>
          <w:rFonts w:ascii="Times New Roman" w:eastAsia="Times New Roman" w:hAnsi="Times New Roman"/>
          <w:color w:val="000000" w:themeColor="text1"/>
          <w:sz w:val="28"/>
          <w:szCs w:val="28"/>
        </w:rPr>
        <w:t xml:space="preserve">quy định </w:t>
      </w:r>
      <w:r w:rsidRPr="00AB55D0">
        <w:rPr>
          <w:rFonts w:ascii="Times New Roman" w:eastAsia="Times New Roman" w:hAnsi="Times New Roman"/>
          <w:color w:val="000000" w:themeColor="text1"/>
          <w:sz w:val="28"/>
          <w:szCs w:val="28"/>
          <w:lang w:val="vi-VN"/>
        </w:rPr>
        <w:t xml:space="preserve">tại mục </w:t>
      </w:r>
      <w:r w:rsidRPr="00AB55D0">
        <w:rPr>
          <w:rFonts w:ascii="Times New Roman" w:eastAsia="Times New Roman" w:hAnsi="Times New Roman"/>
          <w:color w:val="000000" w:themeColor="text1"/>
          <w:sz w:val="28"/>
          <w:szCs w:val="28"/>
        </w:rPr>
        <w:t>5</w:t>
      </w:r>
      <w:r w:rsidRPr="00AB55D0">
        <w:rPr>
          <w:rFonts w:ascii="Times New Roman" w:eastAsia="Times New Roman" w:hAnsi="Times New Roman"/>
          <w:color w:val="000000" w:themeColor="text1"/>
          <w:sz w:val="28"/>
          <w:szCs w:val="28"/>
          <w:lang w:val="vi-VN"/>
        </w:rPr>
        <w:t xml:space="preserve">, phần II, Nghị </w:t>
      </w:r>
      <w:r w:rsidRPr="00AB55D0">
        <w:rPr>
          <w:rFonts w:ascii="Times New Roman" w:hAnsi="Times New Roman"/>
          <w:bCs/>
          <w:color w:val="000000" w:themeColor="text1"/>
          <w:spacing w:val="-2"/>
          <w:sz w:val="28"/>
          <w:szCs w:val="28"/>
          <w:lang w:val="vi-VN"/>
        </w:rPr>
        <w:t xml:space="preserve">quyết </w:t>
      </w:r>
      <w:r w:rsidRPr="00AB55D0">
        <w:rPr>
          <w:rFonts w:ascii="Times New Roman" w:hAnsi="Times New Roman"/>
          <w:bCs/>
          <w:color w:val="000000" w:themeColor="text1"/>
          <w:spacing w:val="-2"/>
          <w:sz w:val="28"/>
          <w:szCs w:val="28"/>
        </w:rPr>
        <w:t xml:space="preserve">số 68-NQ/CP </w:t>
      </w:r>
      <w:r w:rsidRPr="00AB55D0">
        <w:rPr>
          <w:rFonts w:ascii="Times New Roman" w:eastAsia="Times New Roman" w:hAnsi="Times New Roman"/>
          <w:color w:val="000000" w:themeColor="text1"/>
          <w:sz w:val="28"/>
          <w:szCs w:val="28"/>
          <w:lang w:val="vi-VN"/>
        </w:rPr>
        <w:t xml:space="preserve">và </w:t>
      </w:r>
      <w:r w:rsidRPr="00AB55D0">
        <w:rPr>
          <w:rFonts w:ascii="Times New Roman" w:eastAsia="Times New Roman" w:hAnsi="Times New Roman"/>
          <w:color w:val="000000" w:themeColor="text1"/>
          <w:sz w:val="28"/>
          <w:szCs w:val="28"/>
        </w:rPr>
        <w:t xml:space="preserve">Điều </w:t>
      </w:r>
      <w:r w:rsidRPr="00AB55D0">
        <w:rPr>
          <w:rFonts w:ascii="Times New Roman" w:eastAsia="Times New Roman" w:hAnsi="Times New Roman"/>
          <w:color w:val="000000" w:themeColor="text1"/>
          <w:sz w:val="28"/>
          <w:szCs w:val="28"/>
          <w:lang w:val="vi-VN"/>
        </w:rPr>
        <w:t>1</w:t>
      </w:r>
      <w:r w:rsidRPr="00AB55D0">
        <w:rPr>
          <w:rFonts w:ascii="Times New Roman" w:eastAsia="Times New Roman" w:hAnsi="Times New Roman"/>
          <w:color w:val="000000" w:themeColor="text1"/>
          <w:sz w:val="28"/>
          <w:szCs w:val="28"/>
        </w:rPr>
        <w:t>7, Điều 18, Điều 19, Đ</w:t>
      </w:r>
      <w:r w:rsidRPr="00AB55D0">
        <w:rPr>
          <w:rFonts w:ascii="Times New Roman" w:eastAsia="Times New Roman" w:hAnsi="Times New Roman"/>
          <w:color w:val="000000" w:themeColor="text1"/>
          <w:sz w:val="28"/>
          <w:szCs w:val="28"/>
          <w:lang w:val="vi-VN"/>
        </w:rPr>
        <w:t xml:space="preserve">iều </w:t>
      </w:r>
      <w:r w:rsidRPr="00AB55D0">
        <w:rPr>
          <w:rFonts w:ascii="Times New Roman" w:eastAsia="Times New Roman" w:hAnsi="Times New Roman"/>
          <w:color w:val="000000" w:themeColor="text1"/>
          <w:sz w:val="28"/>
          <w:szCs w:val="28"/>
        </w:rPr>
        <w:t>20</w:t>
      </w:r>
      <w:r w:rsidRPr="00AB55D0">
        <w:rPr>
          <w:rFonts w:ascii="Times New Roman" w:eastAsia="Times New Roman" w:hAnsi="Times New Roman"/>
          <w:color w:val="000000" w:themeColor="text1"/>
          <w:sz w:val="28"/>
          <w:szCs w:val="28"/>
          <w:lang w:val="vi-VN"/>
        </w:rPr>
        <w:t xml:space="preserve">, </w:t>
      </w:r>
      <w:r w:rsidRPr="00AB55D0">
        <w:rPr>
          <w:rFonts w:ascii="Times New Roman" w:eastAsia="Times New Roman" w:hAnsi="Times New Roman"/>
          <w:color w:val="000000" w:themeColor="text1"/>
          <w:sz w:val="28"/>
          <w:szCs w:val="28"/>
        </w:rPr>
        <w:t>Chương V</w:t>
      </w:r>
      <w:r w:rsidRPr="00AB55D0">
        <w:rPr>
          <w:rFonts w:ascii="Times New Roman" w:eastAsia="Times New Roman" w:hAnsi="Times New Roman"/>
          <w:color w:val="000000" w:themeColor="text1"/>
          <w:sz w:val="28"/>
          <w:szCs w:val="28"/>
          <w:lang w:val="vi-VN"/>
        </w:rPr>
        <w:t>,</w:t>
      </w:r>
      <w:r w:rsidRPr="00AB55D0">
        <w:rPr>
          <w:rFonts w:ascii="Times New Roman" w:hAnsi="Times New Roman"/>
          <w:bCs/>
          <w:color w:val="000000" w:themeColor="text1"/>
          <w:sz w:val="28"/>
          <w:szCs w:val="28"/>
        </w:rPr>
        <w:t xml:space="preserve"> Quyết định số </w:t>
      </w:r>
      <w:r w:rsidRPr="00AB55D0">
        <w:rPr>
          <w:rFonts w:ascii="Times New Roman" w:hAnsi="Times New Roman"/>
          <w:bCs/>
          <w:color w:val="000000" w:themeColor="text1"/>
          <w:spacing w:val="-2"/>
          <w:sz w:val="28"/>
          <w:szCs w:val="28"/>
        </w:rPr>
        <w:t>23/2021/QĐ/TTg</w:t>
      </w:r>
      <w:r w:rsidRPr="00AB55D0">
        <w:rPr>
          <w:rFonts w:ascii="Times New Roman" w:hAnsi="Times New Roman"/>
          <w:bCs/>
          <w:color w:val="000000" w:themeColor="text1"/>
          <w:spacing w:val="-2"/>
          <w:sz w:val="28"/>
          <w:szCs w:val="28"/>
          <w:lang w:val="vi-VN"/>
        </w:rPr>
        <w:t>)</w:t>
      </w:r>
      <w:r w:rsidRPr="00AB55D0">
        <w:rPr>
          <w:rFonts w:ascii="Times New Roman" w:eastAsia="Times New Roman" w:hAnsi="Times New Roman"/>
          <w:color w:val="000000" w:themeColor="text1"/>
          <w:sz w:val="28"/>
          <w:szCs w:val="28"/>
          <w:lang w:val="vi-VN"/>
        </w:rPr>
        <w:t>.</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b/>
          <w:color w:val="000000" w:themeColor="text1"/>
          <w:sz w:val="28"/>
          <w:szCs w:val="28"/>
        </w:rPr>
        <w:t xml:space="preserve">1.3. </w:t>
      </w:r>
      <w:r w:rsidRPr="00AB55D0">
        <w:rPr>
          <w:rFonts w:ascii="Times New Roman" w:eastAsia="Times New Roman" w:hAnsi="Times New Roman"/>
          <w:color w:val="000000" w:themeColor="text1"/>
          <w:sz w:val="28"/>
          <w:szCs w:val="28"/>
        </w:rPr>
        <w:t xml:space="preserve">Giám sát cơ quan có thẩm quyền trong việc triển khai, thực hiện chính sách </w:t>
      </w:r>
      <w:r w:rsidRPr="00AB55D0">
        <w:rPr>
          <w:rFonts w:ascii="Times New Roman" w:eastAsia="Times New Roman" w:hAnsi="Times New Roman"/>
          <w:color w:val="000000" w:themeColor="text1"/>
          <w:sz w:val="28"/>
          <w:szCs w:val="28"/>
          <w:lang w:val="vi-VN"/>
        </w:rPr>
        <w:t xml:space="preserve">hỗ trợ người lao động </w:t>
      </w:r>
      <w:r w:rsidRPr="00AB55D0">
        <w:rPr>
          <w:rFonts w:ascii="Times New Roman" w:eastAsia="Times New Roman" w:hAnsi="Times New Roman"/>
          <w:color w:val="000000" w:themeColor="text1"/>
          <w:sz w:val="28"/>
          <w:szCs w:val="28"/>
        </w:rPr>
        <w:t>chấm dứt hợp đồng lao động nhưng không đủ điều kiện hưởng trợ cấp thất nghiệp</w:t>
      </w:r>
      <w:r w:rsidRPr="00AB55D0">
        <w:rPr>
          <w:rFonts w:ascii="Times New Roman" w:eastAsia="Times New Roman" w:hAnsi="Times New Roman"/>
          <w:color w:val="000000" w:themeColor="text1"/>
          <w:sz w:val="28"/>
          <w:szCs w:val="28"/>
          <w:lang w:val="vi-VN"/>
        </w:rPr>
        <w:t xml:space="preserve"> (</w:t>
      </w:r>
      <w:r w:rsidRPr="00AB55D0">
        <w:rPr>
          <w:rFonts w:ascii="Times New Roman" w:eastAsia="Times New Roman" w:hAnsi="Times New Roman"/>
          <w:color w:val="000000" w:themeColor="text1"/>
          <w:sz w:val="28"/>
          <w:szCs w:val="28"/>
        </w:rPr>
        <w:t xml:space="preserve">quy định </w:t>
      </w:r>
      <w:r w:rsidRPr="00AB55D0">
        <w:rPr>
          <w:rFonts w:ascii="Times New Roman" w:eastAsia="Times New Roman" w:hAnsi="Times New Roman"/>
          <w:color w:val="000000" w:themeColor="text1"/>
          <w:sz w:val="28"/>
          <w:szCs w:val="28"/>
          <w:lang w:val="vi-VN"/>
        </w:rPr>
        <w:t xml:space="preserve">tại mục </w:t>
      </w:r>
      <w:r w:rsidRPr="00AB55D0">
        <w:rPr>
          <w:rFonts w:ascii="Times New Roman" w:eastAsia="Times New Roman" w:hAnsi="Times New Roman"/>
          <w:color w:val="000000" w:themeColor="text1"/>
          <w:sz w:val="28"/>
          <w:szCs w:val="28"/>
        </w:rPr>
        <w:t>6</w:t>
      </w:r>
      <w:r w:rsidRPr="00AB55D0">
        <w:rPr>
          <w:rFonts w:ascii="Times New Roman" w:eastAsia="Times New Roman" w:hAnsi="Times New Roman"/>
          <w:color w:val="000000" w:themeColor="text1"/>
          <w:sz w:val="28"/>
          <w:szCs w:val="28"/>
          <w:lang w:val="vi-VN"/>
        </w:rPr>
        <w:t xml:space="preserve">, phần II, Nghị </w:t>
      </w:r>
      <w:r w:rsidRPr="00AB55D0">
        <w:rPr>
          <w:rFonts w:ascii="Times New Roman" w:hAnsi="Times New Roman"/>
          <w:bCs/>
          <w:color w:val="000000" w:themeColor="text1"/>
          <w:spacing w:val="-2"/>
          <w:sz w:val="28"/>
          <w:szCs w:val="28"/>
          <w:lang w:val="vi-VN"/>
        </w:rPr>
        <w:t xml:space="preserve">quyết </w:t>
      </w:r>
      <w:r w:rsidRPr="00AB55D0">
        <w:rPr>
          <w:rFonts w:ascii="Times New Roman" w:hAnsi="Times New Roman"/>
          <w:bCs/>
          <w:color w:val="000000" w:themeColor="text1"/>
          <w:spacing w:val="-2"/>
          <w:sz w:val="28"/>
          <w:szCs w:val="28"/>
        </w:rPr>
        <w:t xml:space="preserve">số 68-NQ/CP </w:t>
      </w:r>
      <w:r w:rsidRPr="00AB55D0">
        <w:rPr>
          <w:rFonts w:ascii="Times New Roman" w:eastAsia="Times New Roman" w:hAnsi="Times New Roman"/>
          <w:color w:val="000000" w:themeColor="text1"/>
          <w:sz w:val="28"/>
          <w:szCs w:val="28"/>
          <w:lang w:val="vi-VN"/>
        </w:rPr>
        <w:t xml:space="preserve">và </w:t>
      </w:r>
      <w:r w:rsidRPr="00AB55D0">
        <w:rPr>
          <w:rFonts w:ascii="Times New Roman" w:eastAsia="Times New Roman" w:hAnsi="Times New Roman"/>
          <w:color w:val="000000" w:themeColor="text1"/>
          <w:sz w:val="28"/>
          <w:szCs w:val="28"/>
        </w:rPr>
        <w:t>Điều 21, Điều 22, Điều 23 Đ</w:t>
      </w:r>
      <w:r w:rsidRPr="00AB55D0">
        <w:rPr>
          <w:rFonts w:ascii="Times New Roman" w:eastAsia="Times New Roman" w:hAnsi="Times New Roman"/>
          <w:color w:val="000000" w:themeColor="text1"/>
          <w:sz w:val="28"/>
          <w:szCs w:val="28"/>
          <w:lang w:val="vi-VN"/>
        </w:rPr>
        <w:t xml:space="preserve">iều </w:t>
      </w:r>
      <w:r w:rsidRPr="00AB55D0">
        <w:rPr>
          <w:rFonts w:ascii="Times New Roman" w:eastAsia="Times New Roman" w:hAnsi="Times New Roman"/>
          <w:color w:val="000000" w:themeColor="text1"/>
          <w:sz w:val="28"/>
          <w:szCs w:val="28"/>
        </w:rPr>
        <w:t>24</w:t>
      </w:r>
      <w:r w:rsidRPr="00AB55D0">
        <w:rPr>
          <w:rFonts w:ascii="Times New Roman" w:eastAsia="Times New Roman" w:hAnsi="Times New Roman"/>
          <w:color w:val="000000" w:themeColor="text1"/>
          <w:sz w:val="28"/>
          <w:szCs w:val="28"/>
          <w:lang w:val="vi-VN"/>
        </w:rPr>
        <w:t xml:space="preserve">, </w:t>
      </w:r>
      <w:r w:rsidRPr="00AB55D0">
        <w:rPr>
          <w:rFonts w:ascii="Times New Roman" w:eastAsia="Times New Roman" w:hAnsi="Times New Roman"/>
          <w:color w:val="000000" w:themeColor="text1"/>
          <w:sz w:val="28"/>
          <w:szCs w:val="28"/>
        </w:rPr>
        <w:t>Chương VI</w:t>
      </w:r>
      <w:r w:rsidRPr="00AB55D0">
        <w:rPr>
          <w:rFonts w:ascii="Times New Roman" w:eastAsia="Times New Roman" w:hAnsi="Times New Roman"/>
          <w:color w:val="000000" w:themeColor="text1"/>
          <w:sz w:val="28"/>
          <w:szCs w:val="28"/>
          <w:lang w:val="vi-VN"/>
        </w:rPr>
        <w:t>,</w:t>
      </w:r>
      <w:r w:rsidRPr="00AB55D0">
        <w:rPr>
          <w:rFonts w:ascii="Times New Roman" w:hAnsi="Times New Roman"/>
          <w:bCs/>
          <w:color w:val="000000" w:themeColor="text1"/>
          <w:sz w:val="28"/>
          <w:szCs w:val="28"/>
        </w:rPr>
        <w:t xml:space="preserve"> Quyết định số </w:t>
      </w:r>
      <w:r w:rsidRPr="00AB55D0">
        <w:rPr>
          <w:rFonts w:ascii="Times New Roman" w:hAnsi="Times New Roman"/>
          <w:bCs/>
          <w:color w:val="000000" w:themeColor="text1"/>
          <w:spacing w:val="-2"/>
          <w:sz w:val="28"/>
          <w:szCs w:val="28"/>
        </w:rPr>
        <w:t>23/2021/QĐ/TTg</w:t>
      </w:r>
      <w:r w:rsidRPr="00AB55D0">
        <w:rPr>
          <w:rFonts w:ascii="Times New Roman" w:hAnsi="Times New Roman"/>
          <w:bCs/>
          <w:color w:val="000000" w:themeColor="text1"/>
          <w:spacing w:val="-2"/>
          <w:sz w:val="28"/>
          <w:szCs w:val="28"/>
          <w:lang w:val="vi-VN"/>
        </w:rPr>
        <w:t>)</w:t>
      </w:r>
      <w:r w:rsidRPr="00AB55D0">
        <w:rPr>
          <w:rFonts w:ascii="Times New Roman" w:eastAsia="Times New Roman" w:hAnsi="Times New Roman"/>
          <w:color w:val="000000" w:themeColor="text1"/>
          <w:sz w:val="28"/>
          <w:szCs w:val="28"/>
          <w:lang w:val="vi-VN"/>
        </w:rPr>
        <w:t>.</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b/>
          <w:color w:val="000000" w:themeColor="text1"/>
          <w:sz w:val="28"/>
          <w:szCs w:val="28"/>
        </w:rPr>
        <w:t>1.4.</w:t>
      </w:r>
      <w:r w:rsidRPr="00AB55D0">
        <w:rPr>
          <w:rFonts w:ascii="Times New Roman" w:eastAsia="Times New Roman" w:hAnsi="Times New Roman"/>
          <w:b/>
          <w:color w:val="000000" w:themeColor="text1"/>
          <w:sz w:val="28"/>
          <w:szCs w:val="28"/>
          <w:lang w:val="vi-VN"/>
        </w:rPr>
        <w:t xml:space="preserve"> </w:t>
      </w:r>
      <w:r w:rsidRPr="00AB55D0">
        <w:rPr>
          <w:rFonts w:ascii="Times New Roman" w:eastAsia="Times New Roman" w:hAnsi="Times New Roman"/>
          <w:color w:val="000000" w:themeColor="text1"/>
          <w:sz w:val="28"/>
          <w:szCs w:val="28"/>
        </w:rPr>
        <w:t xml:space="preserve">Giám sát cơ quan có thẩm quyền trong việc triển khai, thực hiện chính sách </w:t>
      </w:r>
      <w:r w:rsidRPr="00AB55D0">
        <w:rPr>
          <w:rFonts w:ascii="Times New Roman" w:eastAsia="Times New Roman" w:hAnsi="Times New Roman"/>
          <w:color w:val="000000" w:themeColor="text1"/>
          <w:sz w:val="28"/>
          <w:szCs w:val="28"/>
          <w:lang w:val="vi-VN"/>
        </w:rPr>
        <w:t>hỗ trợ đối với lao động không có giao kết hợp đồng lao động (lao động tự do) và một số đối tượng đặc thù khác (nếu có) (</w:t>
      </w:r>
      <w:r w:rsidRPr="00AB55D0">
        <w:rPr>
          <w:rFonts w:ascii="Times New Roman" w:eastAsia="Times New Roman" w:hAnsi="Times New Roman"/>
          <w:color w:val="000000" w:themeColor="text1"/>
          <w:sz w:val="28"/>
          <w:szCs w:val="28"/>
        </w:rPr>
        <w:t xml:space="preserve">quy định </w:t>
      </w:r>
      <w:r w:rsidRPr="00AB55D0">
        <w:rPr>
          <w:rFonts w:ascii="Times New Roman" w:eastAsia="Times New Roman" w:hAnsi="Times New Roman"/>
          <w:color w:val="000000" w:themeColor="text1"/>
          <w:sz w:val="28"/>
          <w:szCs w:val="28"/>
          <w:lang w:val="vi-VN"/>
        </w:rPr>
        <w:t xml:space="preserve">tại mục 12, phần II của Nghị </w:t>
      </w:r>
      <w:r w:rsidRPr="00AB55D0">
        <w:rPr>
          <w:rFonts w:ascii="Times New Roman" w:hAnsi="Times New Roman"/>
          <w:bCs/>
          <w:color w:val="000000" w:themeColor="text1"/>
          <w:spacing w:val="-2"/>
          <w:sz w:val="28"/>
          <w:szCs w:val="28"/>
          <w:lang w:val="vi-VN"/>
        </w:rPr>
        <w:t xml:space="preserve">quyết </w:t>
      </w:r>
      <w:r w:rsidRPr="00AB55D0">
        <w:rPr>
          <w:rFonts w:ascii="Times New Roman" w:hAnsi="Times New Roman"/>
          <w:bCs/>
          <w:color w:val="000000" w:themeColor="text1"/>
          <w:spacing w:val="-2"/>
          <w:sz w:val="28"/>
          <w:szCs w:val="28"/>
        </w:rPr>
        <w:t>số 68-NQ/CP</w:t>
      </w:r>
      <w:r w:rsidRPr="00AB55D0">
        <w:rPr>
          <w:rFonts w:ascii="Times New Roman" w:eastAsia="Times New Roman" w:hAnsi="Times New Roman"/>
          <w:color w:val="000000" w:themeColor="text1"/>
          <w:sz w:val="28"/>
          <w:szCs w:val="28"/>
          <w:lang w:val="vi-VN"/>
        </w:rPr>
        <w:t>).</w:t>
      </w:r>
    </w:p>
    <w:p w:rsidR="00AB55D0" w:rsidRPr="00AB55D0" w:rsidRDefault="00AB55D0" w:rsidP="00AB55D0">
      <w:pPr>
        <w:spacing w:before="60" w:after="120" w:line="288" w:lineRule="auto"/>
        <w:ind w:firstLine="709"/>
        <w:jc w:val="both"/>
        <w:rPr>
          <w:rFonts w:ascii="Times New Roman" w:eastAsia="Times New Roman" w:hAnsi="Times New Roman"/>
          <w:color w:val="000000" w:themeColor="text1"/>
          <w:sz w:val="28"/>
          <w:szCs w:val="28"/>
        </w:rPr>
      </w:pPr>
      <w:r w:rsidRPr="00AB55D0">
        <w:rPr>
          <w:rFonts w:ascii="Times New Roman" w:eastAsia="Times New Roman" w:hAnsi="Times New Roman"/>
          <w:b/>
          <w:color w:val="000000" w:themeColor="text1"/>
          <w:sz w:val="28"/>
          <w:szCs w:val="28"/>
        </w:rPr>
        <w:t>1.5.</w:t>
      </w:r>
      <w:r w:rsidRPr="00AB55D0">
        <w:rPr>
          <w:rFonts w:ascii="Times New Roman" w:eastAsia="Times New Roman" w:hAnsi="Times New Roman"/>
          <w:color w:val="000000" w:themeColor="text1"/>
          <w:sz w:val="28"/>
          <w:szCs w:val="28"/>
        </w:rPr>
        <w:t xml:space="preserve"> Giám sát việc chi hỗ trợ nguồn kinh phí phòng, chống Covid-19 do của Ban Thường trực Ủy ban MTTQ Việt Nam tỉnh vận động của các tổ chức, cá nhân đã phân bổ đến Ban Chỉ đạo cấp huyện và các Sở, ngành tỉnh.</w:t>
      </w:r>
    </w:p>
    <w:p w:rsidR="00AB55D0" w:rsidRPr="00AB55D0" w:rsidRDefault="00AB55D0" w:rsidP="00AB55D0">
      <w:pPr>
        <w:spacing w:after="120" w:line="288" w:lineRule="auto"/>
        <w:ind w:firstLine="709"/>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 xml:space="preserve">Thực hiện theo Công văn số 4691/VPCP-KTTH ngày 13/7/2021 của Văn phòng Chính phủ về việc kinh phí ủng hộ phòng, chống dịch bệnh Covid-19; Hướng dẫn số 65/HD-MTTW-BTT ngày 27/5/2021 của Ban Thường trực Ủy ban Trung ương MTTQ Việt Nam hướng dẫn Lời kêu gọi của Đoàn Chủ tịch Ủy ban Trung ương MTTQ Việt Nam về đợt cao điểm phòng, chống dịch bệnh Covid-19; Công văn số 2523/MTTW-BTT ngày 16/6/2021 về việc thống nhất sử dụng kinh phí quyên góp ủng hộ phòng, chống Covid-19; Công văn số 694-CV/VPTU ngày 23/7/2021 của Văn phòng Tỉnh ủy về việc triển khai thực hiện Công văn số 2663/MTTW-BTT ngày 19/7/2021 của Ban Thường trực Ủy ban Trung ương MTTQ Việt Nam về việc tăng cường vận động Nhân dân tham gia công tác phòng, chống dịch và hỗ trợ Nhân dân khắc phục khó khăn do ảnh hưởng của dịch bệnh Covid-19; Công văn số 88/BCĐ ngày 08/7/2021 của Ban Chỉ đạo phòng, chống dịch bệnh Covid-19 về các nội dung chi cho công tác phòng, chống dịch bệnh Covid-19; Hướng dẫn số 16/HD-MTTW-BTT ngày 12/7/2021 của Ban </w:t>
      </w:r>
      <w:r w:rsidRPr="00AB55D0">
        <w:rPr>
          <w:rFonts w:ascii="Times New Roman" w:eastAsia="Times New Roman" w:hAnsi="Times New Roman"/>
          <w:color w:val="000000" w:themeColor="text1"/>
          <w:sz w:val="28"/>
          <w:szCs w:val="28"/>
        </w:rPr>
        <w:lastRenderedPageBreak/>
        <w:t>Thường trực Ủy ban MTTQ Việt Nam tỉnh hướng dẫn sử dụng kinh phí vận động ủng hộ công tác phòng, chống dịch bệnh Covid-19.</w:t>
      </w:r>
    </w:p>
    <w:p w:rsidR="00AB55D0" w:rsidRPr="00AB55D0" w:rsidRDefault="00AB55D0" w:rsidP="00AB55D0">
      <w:pPr>
        <w:spacing w:after="120" w:line="288" w:lineRule="auto"/>
        <w:ind w:firstLine="709"/>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2. Đối tượng giám sát:</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 xml:space="preserve">2.1. Sở Lao động – Thương binh và Xã hội </w:t>
      </w:r>
      <w:r w:rsidRPr="00AB55D0">
        <w:rPr>
          <w:rFonts w:ascii="Times New Roman" w:eastAsia="Times New Roman" w:hAnsi="Times New Roman"/>
          <w:color w:val="000000" w:themeColor="text1"/>
          <w:sz w:val="28"/>
          <w:szCs w:val="28"/>
          <w:lang w:val="vi-VN"/>
        </w:rPr>
        <w:t xml:space="preserve">và Ủy ban nhân dân huyện </w:t>
      </w:r>
      <w:r w:rsidRPr="00AB55D0">
        <w:rPr>
          <w:rFonts w:ascii="Times New Roman" w:hAnsi="Times New Roman"/>
          <w:bCs/>
          <w:color w:val="000000" w:themeColor="text1"/>
          <w:sz w:val="28"/>
          <w:szCs w:val="28"/>
        </w:rPr>
        <w:t xml:space="preserve">Duyên Hải, Thị xã Duyên Hải, thành phố Trà Vinh và huyện Châu Thành </w:t>
      </w:r>
      <w:r w:rsidRPr="00AB55D0">
        <w:rPr>
          <w:rFonts w:ascii="Times New Roman" w:eastAsia="Times New Roman" w:hAnsi="Times New Roman"/>
          <w:color w:val="000000" w:themeColor="text1"/>
          <w:sz w:val="28"/>
          <w:szCs w:val="28"/>
        </w:rPr>
        <w:t>(theo nội dung giám sát từ 1.1 đến 1.4).</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2.2. Sở Y tế, Bộ Chỉ huy Bộ đội Biên phòng, Ban chỉ đạo phòng, chống dịch bệnh Covid-19 các huyện, thị xã, thành phố (theo nội dung 1.5).</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3.</w:t>
      </w:r>
      <w:r w:rsidRPr="00AB55D0">
        <w:rPr>
          <w:rFonts w:ascii="Times New Roman" w:eastAsia="Times New Roman" w:hAnsi="Times New Roman"/>
          <w:b/>
          <w:color w:val="000000" w:themeColor="text1"/>
          <w:sz w:val="28"/>
          <w:szCs w:val="28"/>
          <w:lang w:val="vi-VN"/>
        </w:rPr>
        <w:t xml:space="preserve"> Hình thức giám sát: </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 xml:space="preserve">Theo tình hình dịch bệnh Covid-19, Đoàn giám sát thống nhất </w:t>
      </w:r>
      <w:r w:rsidRPr="00AB55D0">
        <w:rPr>
          <w:rFonts w:ascii="Times New Roman" w:eastAsia="Times New Roman" w:hAnsi="Times New Roman"/>
          <w:color w:val="000000" w:themeColor="text1"/>
          <w:sz w:val="28"/>
          <w:szCs w:val="28"/>
          <w:lang w:val="vi-VN"/>
        </w:rPr>
        <w:t xml:space="preserve">giám sát thông qua nghiên cứu bằng văn bản với các </w:t>
      </w:r>
      <w:r w:rsidRPr="00AB55D0">
        <w:rPr>
          <w:rFonts w:ascii="Times New Roman" w:eastAsia="Times New Roman" w:hAnsi="Times New Roman"/>
          <w:color w:val="000000" w:themeColor="text1"/>
          <w:sz w:val="28"/>
          <w:szCs w:val="28"/>
        </w:rPr>
        <w:t>đối tượng giám sát nêu tại mục 2. Quá trình giám sát, nếu thấy cần thiết, tiến hành giám sát trực tiếp một số nội dung.</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bCs/>
          <w:color w:val="000000" w:themeColor="text1"/>
          <w:sz w:val="28"/>
          <w:szCs w:val="28"/>
        </w:rPr>
      </w:pPr>
      <w:r w:rsidRPr="00AB55D0">
        <w:rPr>
          <w:rFonts w:ascii="Times New Roman" w:eastAsia="Times New Roman" w:hAnsi="Times New Roman"/>
          <w:b/>
          <w:bCs/>
          <w:color w:val="000000" w:themeColor="text1"/>
          <w:sz w:val="28"/>
          <w:szCs w:val="28"/>
          <w:lang w:val="vi-VN"/>
        </w:rPr>
        <w:t xml:space="preserve">III. </w:t>
      </w:r>
      <w:r w:rsidRPr="00AB55D0">
        <w:rPr>
          <w:rFonts w:ascii="Times New Roman" w:eastAsia="Times New Roman" w:hAnsi="Times New Roman"/>
          <w:b/>
          <w:bCs/>
          <w:color w:val="000000" w:themeColor="text1"/>
          <w:sz w:val="28"/>
          <w:szCs w:val="28"/>
        </w:rPr>
        <w:t xml:space="preserve">PHƯƠNG PHÁP VÀ THỜI GIAN THỰC HIỆN </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1. Phương pháp:</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 Ban Thường trực Ủy ban Mặt trận Tổ quốc Việt Nam tỉnh giám sát khi thực hiện quy trình rà soát, lập danh sách, xét duyệt và chi trả cho các đối tượng theo quy định.</w:t>
      </w:r>
    </w:p>
    <w:p w:rsidR="00AB55D0" w:rsidRPr="00AB55D0" w:rsidRDefault="00AB55D0" w:rsidP="00AB55D0">
      <w:pPr>
        <w:shd w:val="clear" w:color="auto" w:fill="FFFFFF"/>
        <w:spacing w:before="60" w:after="120" w:line="288" w:lineRule="auto"/>
        <w:ind w:firstLine="720"/>
        <w:jc w:val="both"/>
        <w:rPr>
          <w:rFonts w:ascii="Times New Roman" w:eastAsia="Times New Roman" w:hAnsi="Times New Roman"/>
          <w:i/>
          <w:color w:val="000000" w:themeColor="text1"/>
          <w:sz w:val="28"/>
          <w:szCs w:val="28"/>
        </w:rPr>
      </w:pPr>
      <w:r w:rsidRPr="00AB55D0">
        <w:rPr>
          <w:rFonts w:ascii="Times New Roman" w:eastAsia="Times New Roman" w:hAnsi="Times New Roman"/>
          <w:color w:val="000000" w:themeColor="text1"/>
          <w:sz w:val="28"/>
          <w:szCs w:val="28"/>
        </w:rPr>
        <w:t xml:space="preserve">- Đề nghị Sở Lao động - Thương binh và Xã hội, </w:t>
      </w:r>
      <w:r w:rsidRPr="00AB55D0">
        <w:rPr>
          <w:rFonts w:ascii="Times New Roman" w:eastAsia="Times New Roman" w:hAnsi="Times New Roman"/>
          <w:color w:val="000000" w:themeColor="text1"/>
          <w:sz w:val="28"/>
          <w:szCs w:val="28"/>
          <w:lang w:val="vi-VN"/>
        </w:rPr>
        <w:t xml:space="preserve">Ủy ban nhân dân </w:t>
      </w:r>
      <w:r w:rsidRPr="00AB55D0">
        <w:rPr>
          <w:rFonts w:ascii="Times New Roman" w:eastAsia="Times New Roman" w:hAnsi="Times New Roman"/>
          <w:color w:val="000000" w:themeColor="text1"/>
          <w:sz w:val="28"/>
          <w:szCs w:val="28"/>
        </w:rPr>
        <w:t xml:space="preserve">04 </w:t>
      </w:r>
      <w:r w:rsidRPr="00AB55D0">
        <w:rPr>
          <w:rFonts w:ascii="Times New Roman" w:eastAsia="Times New Roman" w:hAnsi="Times New Roman"/>
          <w:color w:val="000000" w:themeColor="text1"/>
          <w:sz w:val="28"/>
          <w:szCs w:val="28"/>
          <w:lang w:val="vi-VN"/>
        </w:rPr>
        <w:t>huyện</w:t>
      </w:r>
      <w:r w:rsidRPr="00AB55D0">
        <w:rPr>
          <w:rFonts w:ascii="Times New Roman" w:eastAsia="Times New Roman" w:hAnsi="Times New Roman"/>
          <w:color w:val="000000" w:themeColor="text1"/>
          <w:sz w:val="28"/>
          <w:szCs w:val="28"/>
        </w:rPr>
        <w:t xml:space="preserve">, thị xã, thành phố nêu trên báo cáo việc triển khai, thực hiện các chính sách cho Ủy ban Mặt trận Tổ quốc Việt Nam tỉnh phối hợp giám sát </w:t>
      </w:r>
      <w:r w:rsidRPr="00AB55D0">
        <w:rPr>
          <w:rFonts w:ascii="Times New Roman" w:eastAsia="Times New Roman" w:hAnsi="Times New Roman"/>
          <w:i/>
          <w:color w:val="000000" w:themeColor="text1"/>
          <w:sz w:val="28"/>
          <w:szCs w:val="28"/>
        </w:rPr>
        <w:t>(có kèm theo đề cương).</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i/>
          <w:color w:val="000000" w:themeColor="text1"/>
          <w:sz w:val="28"/>
          <w:szCs w:val="28"/>
        </w:rPr>
      </w:pPr>
      <w:r w:rsidRPr="00AB55D0">
        <w:rPr>
          <w:rFonts w:ascii="Times New Roman" w:eastAsia="Times New Roman" w:hAnsi="Times New Roman"/>
          <w:color w:val="000000" w:themeColor="text1"/>
          <w:sz w:val="28"/>
          <w:szCs w:val="28"/>
        </w:rPr>
        <w:t xml:space="preserve">- Đề nghị Sở Y tế, Bộ Chỉ huy Bộ đội Biên phòng và Ban chỉ đạo phòng, chống dịch bệnh Covid-19 cấp huyện báo cáo các khoản chi theo phân bổ của Ban Thường trực Ủy ban MTTQ Việt Nam tỉnh </w:t>
      </w:r>
      <w:r w:rsidRPr="00AB55D0">
        <w:rPr>
          <w:rFonts w:ascii="Times New Roman" w:eastAsia="Times New Roman" w:hAnsi="Times New Roman"/>
          <w:i/>
          <w:color w:val="000000" w:themeColor="text1"/>
          <w:sz w:val="28"/>
          <w:szCs w:val="28"/>
        </w:rPr>
        <w:t>(báo cáo theo thực tế chi).</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bCs/>
          <w:color w:val="000000" w:themeColor="text1"/>
          <w:sz w:val="28"/>
          <w:szCs w:val="28"/>
        </w:rPr>
      </w:pPr>
      <w:r w:rsidRPr="00AB55D0">
        <w:rPr>
          <w:rFonts w:ascii="Times New Roman" w:eastAsia="Times New Roman" w:hAnsi="Times New Roman"/>
          <w:b/>
          <w:bCs/>
          <w:color w:val="000000" w:themeColor="text1"/>
          <w:sz w:val="28"/>
          <w:szCs w:val="28"/>
        </w:rPr>
        <w:t>2. Thời gian:</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Cs/>
          <w:color w:val="000000" w:themeColor="text1"/>
          <w:sz w:val="28"/>
          <w:szCs w:val="28"/>
        </w:rPr>
      </w:pPr>
      <w:r w:rsidRPr="00AB55D0">
        <w:rPr>
          <w:rFonts w:ascii="Times New Roman" w:hAnsi="Times New Roman"/>
          <w:bCs/>
          <w:color w:val="000000" w:themeColor="text1"/>
          <w:spacing w:val="-2"/>
          <w:sz w:val="28"/>
          <w:szCs w:val="28"/>
        </w:rPr>
        <w:t>Căn cứ vào thời gian, tiến độ triển khai hỗ trợ cho các đối tượng được hỗ trợ của các cơ quan có thẩm quyền, cơ quan chủ trì giám sát tổ chức giám sát thời gian như sau:</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Cs/>
          <w:color w:val="000000" w:themeColor="text1"/>
          <w:sz w:val="28"/>
          <w:szCs w:val="28"/>
        </w:rPr>
      </w:pPr>
      <w:r w:rsidRPr="00AB55D0">
        <w:rPr>
          <w:rFonts w:ascii="Times New Roman" w:eastAsia="Times New Roman" w:hAnsi="Times New Roman"/>
          <w:bCs/>
          <w:color w:val="000000" w:themeColor="text1"/>
          <w:sz w:val="28"/>
          <w:szCs w:val="28"/>
        </w:rPr>
        <w:t xml:space="preserve">- Mốc thời gian giám sát: Từ ngày 01/7/2021 đến ngày 15/8/2021. </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bCs/>
          <w:color w:val="000000" w:themeColor="text1"/>
          <w:sz w:val="28"/>
          <w:szCs w:val="28"/>
        </w:rPr>
      </w:pPr>
      <w:r w:rsidRPr="00AB55D0">
        <w:rPr>
          <w:rFonts w:ascii="Times New Roman" w:eastAsia="Times New Roman" w:hAnsi="Times New Roman"/>
          <w:bCs/>
          <w:color w:val="000000" w:themeColor="text1"/>
          <w:sz w:val="28"/>
          <w:szCs w:val="28"/>
        </w:rPr>
        <w:t>- Thời gian tiến hành giám sát cụ thể như sau:</w:t>
      </w:r>
    </w:p>
    <w:p w:rsidR="00AB55D0" w:rsidRPr="00AB55D0" w:rsidRDefault="00AB55D0" w:rsidP="00AB55D0">
      <w:pPr>
        <w:spacing w:before="120" w:after="120" w:line="288" w:lineRule="auto"/>
        <w:ind w:firstLine="720"/>
        <w:jc w:val="both"/>
        <w:rPr>
          <w:rFonts w:ascii="Times New Roman" w:eastAsia="Times New Roman" w:hAnsi="Times New Roman"/>
          <w:b/>
          <w:i/>
          <w:color w:val="000000" w:themeColor="text1"/>
          <w:sz w:val="28"/>
          <w:szCs w:val="28"/>
          <w:lang w:val="nl-NL"/>
        </w:rPr>
      </w:pPr>
      <w:r w:rsidRPr="00AB55D0">
        <w:rPr>
          <w:rFonts w:ascii="Times New Roman" w:eastAsia="Times New Roman" w:hAnsi="Times New Roman"/>
          <w:b/>
          <w:i/>
          <w:color w:val="000000" w:themeColor="text1"/>
          <w:sz w:val="28"/>
          <w:szCs w:val="28"/>
          <w:lang w:val="nl-NL"/>
        </w:rPr>
        <w:t xml:space="preserve">2.1. Từ ngày 01/8/2021 – 10/8/2021: </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t>- Ban hành quyết định thành lập đoàn giám sát.</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t>- Xây dựng kế hoạch giám sát và đề cương báo cáo phục vụ công tác giám sát.</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lastRenderedPageBreak/>
        <w:t xml:space="preserve">- Ban hành kế hoạch giám sát (kèm theo đề cương báo cáo) đến các đơn vị được chọn giám sát. </w:t>
      </w:r>
    </w:p>
    <w:p w:rsidR="00AB55D0" w:rsidRPr="00AB55D0" w:rsidRDefault="00AB55D0" w:rsidP="00AB55D0">
      <w:pPr>
        <w:spacing w:before="120" w:after="120" w:line="288" w:lineRule="auto"/>
        <w:ind w:firstLine="720"/>
        <w:jc w:val="both"/>
        <w:rPr>
          <w:rFonts w:ascii="Times New Roman" w:eastAsia="Times New Roman" w:hAnsi="Times New Roman"/>
          <w:b/>
          <w:i/>
          <w:color w:val="000000" w:themeColor="text1"/>
          <w:sz w:val="28"/>
          <w:szCs w:val="28"/>
          <w:lang w:val="nl-NL"/>
        </w:rPr>
      </w:pPr>
      <w:r w:rsidRPr="00AB55D0">
        <w:rPr>
          <w:rFonts w:ascii="Times New Roman" w:eastAsia="Times New Roman" w:hAnsi="Times New Roman"/>
          <w:color w:val="000000" w:themeColor="text1"/>
          <w:sz w:val="28"/>
          <w:szCs w:val="28"/>
          <w:lang w:val="nl-NL"/>
        </w:rPr>
        <w:softHyphen/>
      </w:r>
      <w:r w:rsidRPr="00AB55D0">
        <w:rPr>
          <w:rFonts w:ascii="Times New Roman" w:eastAsia="Times New Roman" w:hAnsi="Times New Roman"/>
          <w:b/>
          <w:i/>
          <w:color w:val="000000" w:themeColor="text1"/>
          <w:sz w:val="28"/>
          <w:szCs w:val="28"/>
          <w:lang w:val="nl-NL"/>
        </w:rPr>
        <w:t xml:space="preserve">2.2. Từ ngày 11/8/2021 – 21/8/2021: </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t>- Các đơn vị gửi báo cáo và tập hợp báo cáo của đơn vị được giám sát; họp Đoàn giám sát để phân công trách nhiệm cho từng thành viên.</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t>- Các thành viên Đoàn giám sát nghiên cứu báo cáo của đơn vị được chọn giám sát.</w:t>
      </w:r>
    </w:p>
    <w:p w:rsidR="00AB55D0" w:rsidRPr="00AB55D0" w:rsidRDefault="00AB55D0" w:rsidP="00AB55D0">
      <w:pPr>
        <w:spacing w:before="120" w:after="120" w:line="288" w:lineRule="auto"/>
        <w:ind w:firstLine="720"/>
        <w:jc w:val="both"/>
        <w:rPr>
          <w:rFonts w:ascii="Times New Roman" w:eastAsia="Times New Roman" w:hAnsi="Times New Roman"/>
          <w:b/>
          <w:i/>
          <w:color w:val="000000" w:themeColor="text1"/>
          <w:sz w:val="28"/>
          <w:szCs w:val="28"/>
          <w:lang w:val="nl-NL"/>
        </w:rPr>
      </w:pPr>
      <w:r w:rsidRPr="00AB55D0">
        <w:rPr>
          <w:rFonts w:ascii="Times New Roman" w:eastAsia="Times New Roman" w:hAnsi="Times New Roman"/>
          <w:b/>
          <w:i/>
          <w:color w:val="000000" w:themeColor="text1"/>
          <w:sz w:val="28"/>
          <w:szCs w:val="28"/>
          <w:lang w:val="nl-NL"/>
        </w:rPr>
        <w:t xml:space="preserve">2.3. Từ ngày 22/8/2021 - 30/8/2021: </w:t>
      </w:r>
    </w:p>
    <w:p w:rsidR="00AB55D0" w:rsidRPr="00AB55D0" w:rsidRDefault="00AB55D0" w:rsidP="00AB55D0">
      <w:pPr>
        <w:spacing w:before="120" w:after="120" w:line="288" w:lineRule="auto"/>
        <w:ind w:firstLine="720"/>
        <w:jc w:val="both"/>
        <w:rPr>
          <w:rFonts w:ascii="Times New Roman" w:eastAsia="Times New Roman" w:hAnsi="Times New Roman"/>
          <w:i/>
          <w:color w:val="000000" w:themeColor="text1"/>
          <w:sz w:val="28"/>
          <w:szCs w:val="28"/>
          <w:lang w:val="nl-NL"/>
        </w:rPr>
      </w:pPr>
      <w:r w:rsidRPr="00AB55D0">
        <w:rPr>
          <w:rFonts w:ascii="Times New Roman" w:eastAsia="Times New Roman" w:hAnsi="Times New Roman"/>
          <w:color w:val="000000" w:themeColor="text1"/>
          <w:sz w:val="28"/>
          <w:szCs w:val="28"/>
          <w:lang w:val="nl-NL"/>
        </w:rPr>
        <w:t xml:space="preserve">- Thông báo lịch giám sát trực tiếp đến đơn vị được giám sát </w:t>
      </w:r>
      <w:r w:rsidRPr="00AB55D0">
        <w:rPr>
          <w:rFonts w:ascii="Times New Roman" w:eastAsia="Times New Roman" w:hAnsi="Times New Roman"/>
          <w:i/>
          <w:color w:val="000000" w:themeColor="text1"/>
          <w:sz w:val="28"/>
          <w:szCs w:val="28"/>
          <w:lang w:val="nl-NL"/>
        </w:rPr>
        <w:t>(nếu có sẽ có thông báo sau).</w:t>
      </w:r>
    </w:p>
    <w:p w:rsidR="00AB55D0" w:rsidRPr="00AB55D0" w:rsidRDefault="00AB55D0" w:rsidP="00AB55D0">
      <w:pPr>
        <w:spacing w:before="120" w:after="120" w:line="288" w:lineRule="auto"/>
        <w:ind w:firstLine="720"/>
        <w:jc w:val="both"/>
        <w:rPr>
          <w:rFonts w:ascii="Times New Roman" w:eastAsia="Times New Roman" w:hAnsi="Times New Roman"/>
          <w:b/>
          <w:i/>
          <w:color w:val="000000" w:themeColor="text1"/>
          <w:sz w:val="28"/>
          <w:szCs w:val="28"/>
          <w:lang w:val="nl-NL"/>
        </w:rPr>
      </w:pPr>
      <w:r w:rsidRPr="00AB55D0">
        <w:rPr>
          <w:rFonts w:ascii="Times New Roman" w:eastAsia="Times New Roman" w:hAnsi="Times New Roman"/>
          <w:b/>
          <w:i/>
          <w:color w:val="000000" w:themeColor="text1"/>
          <w:sz w:val="28"/>
          <w:szCs w:val="28"/>
          <w:lang w:val="nl-NL"/>
        </w:rPr>
        <w:t>2.4. Từ ngày 01/9/2021 đến 08/9/2021:</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t>- Đối chiếu kết quả thực hiện của đối tượng giám sát với các quy định có liên quan để đánh giá kết quả thực hiện của đối tượng giám sát.</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t>- Họp các thành viên đoàn giám sát để thống nhất đánh giá kết quả giám sát.</w:t>
      </w:r>
    </w:p>
    <w:p w:rsidR="00AB55D0" w:rsidRPr="00AB55D0" w:rsidRDefault="00AB55D0" w:rsidP="00AB55D0">
      <w:pPr>
        <w:spacing w:before="120" w:after="120" w:line="288" w:lineRule="auto"/>
        <w:ind w:firstLine="720"/>
        <w:jc w:val="both"/>
        <w:rPr>
          <w:rFonts w:ascii="Times New Roman" w:eastAsia="Times New Roman" w:hAnsi="Times New Roman"/>
          <w:b/>
          <w:i/>
          <w:color w:val="000000" w:themeColor="text1"/>
          <w:sz w:val="28"/>
          <w:szCs w:val="28"/>
          <w:lang w:val="nl-NL"/>
        </w:rPr>
      </w:pPr>
      <w:r w:rsidRPr="00AB55D0">
        <w:rPr>
          <w:rFonts w:ascii="Times New Roman" w:eastAsia="Times New Roman" w:hAnsi="Times New Roman"/>
          <w:b/>
          <w:i/>
          <w:color w:val="000000" w:themeColor="text1"/>
          <w:sz w:val="28"/>
          <w:szCs w:val="28"/>
          <w:lang w:val="nl-NL"/>
        </w:rPr>
        <w:t xml:space="preserve"> 2.5. Từ ngày 09/9/2021 – 15/9/2021: </w:t>
      </w:r>
    </w:p>
    <w:p w:rsidR="00AB55D0" w:rsidRPr="00AB55D0" w:rsidRDefault="00AB55D0" w:rsidP="00AB55D0">
      <w:pPr>
        <w:spacing w:before="120" w:after="120" w:line="288" w:lineRule="auto"/>
        <w:ind w:firstLine="720"/>
        <w:jc w:val="both"/>
        <w:rPr>
          <w:rFonts w:ascii="Times New Roman" w:eastAsia="Times New Roman" w:hAnsi="Times New Roman"/>
          <w:color w:val="000000" w:themeColor="text1"/>
          <w:sz w:val="28"/>
          <w:szCs w:val="28"/>
          <w:lang w:val="nl-NL"/>
        </w:rPr>
      </w:pPr>
      <w:r w:rsidRPr="00AB55D0">
        <w:rPr>
          <w:rFonts w:ascii="Times New Roman" w:eastAsia="Times New Roman" w:hAnsi="Times New Roman"/>
          <w:color w:val="000000" w:themeColor="text1"/>
          <w:sz w:val="28"/>
          <w:szCs w:val="28"/>
          <w:lang w:val="nl-NL"/>
        </w:rPr>
        <w:t>Báo cáo kết quả giám sát, ban hành kiến nghị.</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 xml:space="preserve">IV. THÀNH PHẦN GIÁM SÁT </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1. Ban Thường trực Ủy ban MTTQ Việt Nam tỉnh và các ban chuyên môn thuộc Ủy ban MTTQ Việt Nam tỉnh.</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i/>
          <w:color w:val="000000" w:themeColor="text1"/>
          <w:sz w:val="28"/>
          <w:szCs w:val="28"/>
        </w:rPr>
      </w:pPr>
      <w:r w:rsidRPr="00AB55D0">
        <w:rPr>
          <w:rFonts w:ascii="Times New Roman" w:eastAsia="Times New Roman" w:hAnsi="Times New Roman"/>
          <w:color w:val="000000" w:themeColor="text1"/>
          <w:sz w:val="28"/>
          <w:szCs w:val="28"/>
        </w:rPr>
        <w:t xml:space="preserve">2. Mời một số tổ chức, cá nhân thành viên Mặt trận có liên quan cùng tham gia </w:t>
      </w:r>
      <w:r w:rsidRPr="00AB55D0">
        <w:rPr>
          <w:rFonts w:ascii="Times New Roman" w:eastAsia="Times New Roman" w:hAnsi="Times New Roman"/>
          <w:i/>
          <w:color w:val="000000" w:themeColor="text1"/>
          <w:sz w:val="28"/>
          <w:szCs w:val="28"/>
        </w:rPr>
        <w:t>(có quyết định thành lập đoàn giám sát).</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bCs/>
          <w:iCs/>
          <w:color w:val="000000" w:themeColor="text1"/>
          <w:sz w:val="28"/>
          <w:szCs w:val="28"/>
        </w:rPr>
      </w:pPr>
      <w:r w:rsidRPr="00AB55D0">
        <w:rPr>
          <w:rFonts w:ascii="Times New Roman" w:eastAsia="Times New Roman" w:hAnsi="Times New Roman"/>
          <w:b/>
          <w:color w:val="000000" w:themeColor="text1"/>
          <w:sz w:val="28"/>
          <w:szCs w:val="28"/>
        </w:rPr>
        <w:t>V. TỔ CHỨC THỰC HIỆN</w:t>
      </w:r>
    </w:p>
    <w:p w:rsidR="00AB55D0" w:rsidRPr="00AB55D0" w:rsidRDefault="00AB55D0" w:rsidP="00AB55D0">
      <w:pPr>
        <w:spacing w:after="120" w:line="288" w:lineRule="auto"/>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1. Ban Thường trực Ủy ban MTTQ Việt Nam tỉnh</w:t>
      </w:r>
    </w:p>
    <w:p w:rsidR="00AB55D0" w:rsidRPr="00AB55D0" w:rsidRDefault="00AB55D0" w:rsidP="00AB55D0">
      <w:pPr>
        <w:shd w:val="clear" w:color="auto" w:fill="FFFFFF"/>
        <w:spacing w:before="60" w:after="120" w:line="288" w:lineRule="auto"/>
        <w:ind w:firstLine="720"/>
        <w:jc w:val="both"/>
        <w:rPr>
          <w:rFonts w:ascii="Times New Roman" w:hAnsi="Times New Roman"/>
          <w:bCs/>
          <w:color w:val="000000" w:themeColor="text1"/>
          <w:sz w:val="28"/>
          <w:szCs w:val="28"/>
        </w:rPr>
      </w:pPr>
      <w:r w:rsidRPr="00AB55D0">
        <w:rPr>
          <w:rFonts w:ascii="Times New Roman" w:eastAsia="Times New Roman" w:hAnsi="Times New Roman"/>
          <w:color w:val="000000" w:themeColor="text1"/>
          <w:sz w:val="28"/>
          <w:szCs w:val="28"/>
          <w:lang w:val="vi-VN"/>
        </w:rPr>
        <w:t xml:space="preserve">- Ban hành </w:t>
      </w:r>
      <w:r w:rsidRPr="00AB55D0">
        <w:rPr>
          <w:rFonts w:ascii="Times New Roman" w:eastAsia="Times New Roman" w:hAnsi="Times New Roman"/>
          <w:color w:val="000000" w:themeColor="text1"/>
          <w:sz w:val="28"/>
          <w:szCs w:val="28"/>
        </w:rPr>
        <w:t xml:space="preserve">Kế hoạch </w:t>
      </w:r>
      <w:r w:rsidRPr="00AB55D0">
        <w:rPr>
          <w:rFonts w:ascii="Times New Roman" w:hAnsi="Times New Roman"/>
          <w:bCs/>
          <w:color w:val="000000" w:themeColor="text1"/>
          <w:sz w:val="28"/>
          <w:szCs w:val="28"/>
        </w:rPr>
        <w:t>giám sát thực hiện chính sách hỗ trợ người lao động và người sử dụng lao động gặp khó khăn do đại dịch Covid-19</w:t>
      </w:r>
      <w:r w:rsidRPr="00AB55D0">
        <w:rPr>
          <w:rFonts w:ascii="Times New Roman" w:hAnsi="Times New Roman"/>
          <w:bCs/>
          <w:color w:val="000000" w:themeColor="text1"/>
          <w:sz w:val="28"/>
          <w:szCs w:val="28"/>
          <w:lang w:val="vi-VN"/>
        </w:rPr>
        <w:t>.</w:t>
      </w:r>
    </w:p>
    <w:p w:rsidR="00AB55D0" w:rsidRPr="00AB55D0" w:rsidRDefault="00AB55D0" w:rsidP="00AB55D0">
      <w:pPr>
        <w:spacing w:after="120" w:line="288" w:lineRule="auto"/>
        <w:ind w:firstLine="720"/>
        <w:jc w:val="both"/>
        <w:rPr>
          <w:rFonts w:ascii="Times New Roman" w:hAnsi="Times New Roman"/>
          <w:bCs/>
          <w:color w:val="000000" w:themeColor="text1"/>
          <w:sz w:val="28"/>
          <w:szCs w:val="28"/>
        </w:rPr>
      </w:pPr>
      <w:r w:rsidRPr="00AB55D0">
        <w:rPr>
          <w:rFonts w:ascii="Times New Roman" w:hAnsi="Times New Roman"/>
          <w:bCs/>
          <w:color w:val="000000" w:themeColor="text1"/>
          <w:sz w:val="28"/>
          <w:szCs w:val="28"/>
        </w:rPr>
        <w:t>- Chủ trì thành lập 02 đoàn giám sát.</w:t>
      </w:r>
    </w:p>
    <w:p w:rsidR="00AB55D0" w:rsidRPr="00AB55D0" w:rsidRDefault="00AB55D0" w:rsidP="00AB55D0">
      <w:pPr>
        <w:spacing w:before="60" w:after="120" w:line="288" w:lineRule="auto"/>
        <w:ind w:firstLine="720"/>
        <w:jc w:val="both"/>
        <w:rPr>
          <w:rFonts w:ascii="Times New Roman" w:hAnsi="Times New Roman"/>
          <w:bCs/>
          <w:color w:val="000000" w:themeColor="text1"/>
          <w:sz w:val="28"/>
          <w:szCs w:val="28"/>
        </w:rPr>
      </w:pPr>
      <w:r w:rsidRPr="00AB55D0">
        <w:rPr>
          <w:rFonts w:ascii="Times New Roman" w:hAnsi="Times New Roman"/>
          <w:bCs/>
          <w:color w:val="000000" w:themeColor="text1"/>
          <w:sz w:val="28"/>
          <w:szCs w:val="28"/>
          <w:lang w:val="vi-VN"/>
        </w:rPr>
        <w:t xml:space="preserve">- Tổng hợp chung kết quả giám sát của các tổ chức chính trị -xã hội và các địa phương về việc giám </w:t>
      </w:r>
      <w:r w:rsidRPr="00AB55D0">
        <w:rPr>
          <w:rFonts w:ascii="Times New Roman" w:hAnsi="Times New Roman"/>
          <w:bCs/>
          <w:color w:val="000000" w:themeColor="text1"/>
          <w:sz w:val="28"/>
          <w:szCs w:val="28"/>
        </w:rPr>
        <w:t>thực hiện chính sách hỗ trợ người lao động và người sử dụng lao động gặp khó khăn do đại dịch Covid-19</w:t>
      </w:r>
      <w:r w:rsidRPr="00AB55D0">
        <w:rPr>
          <w:rFonts w:ascii="Times New Roman" w:hAnsi="Times New Roman"/>
          <w:bCs/>
          <w:color w:val="000000" w:themeColor="text1"/>
          <w:sz w:val="28"/>
          <w:szCs w:val="28"/>
          <w:lang w:val="vi-VN"/>
        </w:rPr>
        <w:t xml:space="preserve"> của các cơ quan chức năng, địa phương.</w:t>
      </w:r>
    </w:p>
    <w:p w:rsidR="00AB55D0" w:rsidRPr="00AB55D0" w:rsidRDefault="00AB55D0" w:rsidP="00AB55D0">
      <w:pPr>
        <w:spacing w:after="120" w:line="288" w:lineRule="auto"/>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 xml:space="preserve">2. Công tác phối hợp </w:t>
      </w:r>
    </w:p>
    <w:p w:rsidR="00AB55D0" w:rsidRPr="00AB55D0" w:rsidRDefault="00AB55D0" w:rsidP="00AB55D0">
      <w:pPr>
        <w:spacing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lastRenderedPageBreak/>
        <w:t xml:space="preserve">Đề nghị Ủy ban nhân dân tỉnh chỉ đạo Sở Lao động – Thương binh và Xã hội, Sở Y tế và UBND các cấp thực hiện chính sách phối hợp chặt chẽ với Ủy ban Mặt trận Tổ quốc Việt Nam cùng cấp ngay từ khi lập danh sách ban đầu đến khi chi trả; kịp thời cung cấp những thông tin có liên quan đến việc thực hiện chính sách, để Ủy ban Mặt trận Tổ quốc Việt Nam các cấp trong tỉnh thực hiện công tác giám sát ngay từ lúc đầu, nhằm đảm bảo chính sách được thực hiện đầy đủ, chính xác. </w:t>
      </w:r>
    </w:p>
    <w:p w:rsidR="00AB55D0" w:rsidRPr="00AB55D0" w:rsidRDefault="00AB55D0" w:rsidP="00AB55D0">
      <w:pPr>
        <w:spacing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rPr>
        <w:t xml:space="preserve">Trong quá trình thực hiện có khó khăn, vướng mắc đề nghị phản ảnh về đồng chí Nguyễn Hoàng Sơn, Trưởng ban Dân chủ - Pháp Luật và Tuyên giáo Ủy ban MTTQ Việt Nam tỉnh, SĐT: 0934051407, Email </w:t>
      </w:r>
      <w:hyperlink r:id="rId5" w:history="1">
        <w:r w:rsidRPr="00AB55D0">
          <w:rPr>
            <w:rStyle w:val="Hyperlink"/>
            <w:rFonts w:ascii="Times New Roman" w:eastAsia="Times New Roman" w:hAnsi="Times New Roman"/>
            <w:color w:val="000000" w:themeColor="text1"/>
            <w:sz w:val="28"/>
            <w:szCs w:val="28"/>
          </w:rPr>
          <w:t>dcpltv@gmail.com</w:t>
        </w:r>
      </w:hyperlink>
      <w:r w:rsidRPr="00AB55D0">
        <w:rPr>
          <w:rFonts w:ascii="Times New Roman" w:eastAsia="Times New Roman" w:hAnsi="Times New Roman"/>
          <w:color w:val="000000" w:themeColor="text1"/>
          <w:sz w:val="28"/>
          <w:szCs w:val="28"/>
        </w:rPr>
        <w:t>.</w:t>
      </w:r>
    </w:p>
    <w:p w:rsidR="00AB55D0" w:rsidRPr="00AB55D0" w:rsidRDefault="00AB55D0" w:rsidP="00AB55D0">
      <w:pPr>
        <w:shd w:val="clear" w:color="auto" w:fill="FFFFFF"/>
        <w:spacing w:after="120" w:line="288" w:lineRule="auto"/>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color w:val="000000" w:themeColor="text1"/>
          <w:sz w:val="28"/>
          <w:szCs w:val="28"/>
          <w:lang w:val="vi-VN"/>
        </w:rPr>
        <w:t xml:space="preserve">Trên đây là </w:t>
      </w:r>
      <w:r w:rsidRPr="00AB55D0">
        <w:rPr>
          <w:rFonts w:ascii="Times New Roman" w:eastAsia="Times New Roman" w:hAnsi="Times New Roman"/>
          <w:color w:val="000000" w:themeColor="text1"/>
          <w:sz w:val="28"/>
          <w:szCs w:val="28"/>
        </w:rPr>
        <w:t>kế hoạch g</w:t>
      </w:r>
      <w:r w:rsidRPr="00AB55D0">
        <w:rPr>
          <w:rFonts w:ascii="Times New Roman" w:eastAsia="Times New Roman" w:hAnsi="Times New Roman"/>
          <w:color w:val="000000" w:themeColor="text1"/>
          <w:sz w:val="28"/>
          <w:szCs w:val="28"/>
          <w:lang w:val="vi-VN"/>
        </w:rPr>
        <w:t xml:space="preserve">iám sát </w:t>
      </w:r>
      <w:r w:rsidRPr="00AB55D0">
        <w:rPr>
          <w:rFonts w:ascii="Times New Roman" w:eastAsia="Times New Roman" w:hAnsi="Times New Roman"/>
          <w:color w:val="000000" w:themeColor="text1"/>
          <w:sz w:val="28"/>
          <w:szCs w:val="28"/>
        </w:rPr>
        <w:t xml:space="preserve">của Ủy ban MTTQ Việt Nam tỉnh </w:t>
      </w:r>
      <w:r w:rsidRPr="00AB55D0">
        <w:rPr>
          <w:rFonts w:ascii="Times New Roman" w:eastAsia="Times New Roman" w:hAnsi="Times New Roman"/>
          <w:color w:val="000000" w:themeColor="text1"/>
          <w:sz w:val="28"/>
          <w:szCs w:val="28"/>
          <w:lang w:val="vi-VN"/>
        </w:rPr>
        <w:t xml:space="preserve">việc thực hiện chính sách hỗ trợ người lao động và người sử dụng lao động gặp khó khăn do đại dịch Covid-19 trên địa bàn tỉnh Trà Vinh, </w:t>
      </w:r>
      <w:r w:rsidRPr="00AB55D0">
        <w:rPr>
          <w:rFonts w:ascii="Times New Roman" w:eastAsia="Times New Roman" w:hAnsi="Times New Roman"/>
          <w:color w:val="000000" w:themeColor="text1"/>
          <w:sz w:val="28"/>
          <w:szCs w:val="28"/>
        </w:rPr>
        <w:t>mong</w:t>
      </w:r>
      <w:r w:rsidRPr="00AB55D0">
        <w:rPr>
          <w:rFonts w:ascii="Times New Roman" w:eastAsia="Times New Roman" w:hAnsi="Times New Roman"/>
          <w:color w:val="000000" w:themeColor="text1"/>
          <w:sz w:val="28"/>
          <w:szCs w:val="28"/>
          <w:lang w:val="vi-VN"/>
        </w:rPr>
        <w:t xml:space="preserve"> các đơn vị, địa phương </w:t>
      </w:r>
      <w:r w:rsidRPr="00AB55D0">
        <w:rPr>
          <w:rFonts w:ascii="Times New Roman" w:eastAsia="Times New Roman" w:hAnsi="Times New Roman"/>
          <w:color w:val="000000" w:themeColor="text1"/>
          <w:sz w:val="28"/>
          <w:szCs w:val="28"/>
        </w:rPr>
        <w:t xml:space="preserve">có liên quan </w:t>
      </w:r>
      <w:r w:rsidRPr="00AB55D0">
        <w:rPr>
          <w:rFonts w:ascii="Times New Roman" w:eastAsia="Times New Roman" w:hAnsi="Times New Roman"/>
          <w:color w:val="000000" w:themeColor="text1"/>
          <w:sz w:val="28"/>
          <w:szCs w:val="28"/>
          <w:lang w:val="vi-VN"/>
        </w:rPr>
        <w:t>triển khai thực hiện.</w:t>
      </w:r>
      <w:r w:rsidRPr="00AB55D0">
        <w:rPr>
          <w:rFonts w:ascii="Times New Roman" w:eastAsia="Times New Roman" w:hAnsi="Times New Roman"/>
          <w:color w:val="000000" w:themeColor="text1"/>
          <w:sz w:val="28"/>
          <w:szCs w:val="28"/>
        </w:rPr>
        <w:t>/.</w:t>
      </w:r>
    </w:p>
    <w:p w:rsidR="00AB55D0" w:rsidRPr="00AB55D0" w:rsidRDefault="00AB55D0" w:rsidP="00AB55D0">
      <w:pPr>
        <w:shd w:val="clear" w:color="auto" w:fill="FFFFFF"/>
        <w:spacing w:after="120" w:line="240" w:lineRule="auto"/>
        <w:ind w:firstLine="720"/>
        <w:jc w:val="both"/>
        <w:rPr>
          <w:rFonts w:ascii="Times New Roman" w:eastAsia="Times New Roman" w:hAnsi="Times New Roman"/>
          <w:color w:val="000000" w:themeColor="text1"/>
          <w:sz w:val="28"/>
          <w:szCs w:val="28"/>
        </w:rPr>
      </w:pPr>
    </w:p>
    <w:tbl>
      <w:tblPr>
        <w:tblW w:w="9464" w:type="dxa"/>
        <w:tblLook w:val="01E0" w:firstRow="1" w:lastRow="1" w:firstColumn="1" w:lastColumn="1" w:noHBand="0" w:noVBand="0"/>
      </w:tblPr>
      <w:tblGrid>
        <w:gridCol w:w="5920"/>
        <w:gridCol w:w="3544"/>
      </w:tblGrid>
      <w:tr w:rsidR="00AB55D0" w:rsidRPr="00AB55D0" w:rsidTr="00AB55D0">
        <w:trPr>
          <w:trHeight w:val="1167"/>
        </w:trPr>
        <w:tc>
          <w:tcPr>
            <w:tcW w:w="5920" w:type="dxa"/>
            <w:hideMark/>
          </w:tcPr>
          <w:p w:rsidR="00AB55D0" w:rsidRPr="00AB55D0" w:rsidRDefault="00AB55D0">
            <w:pPr>
              <w:spacing w:after="0" w:line="240" w:lineRule="auto"/>
              <w:jc w:val="both"/>
              <w:rPr>
                <w:rFonts w:ascii="Times New Roman" w:eastAsia="Times New Roman" w:hAnsi="Times New Roman"/>
                <w:b/>
                <w:i/>
                <w:color w:val="000000" w:themeColor="text1"/>
                <w:sz w:val="24"/>
                <w:szCs w:val="28"/>
                <w:lang w:val="nl-NL"/>
              </w:rPr>
            </w:pPr>
            <w:r w:rsidRPr="00AB55D0">
              <w:rPr>
                <w:rFonts w:ascii="Times New Roman" w:eastAsia="Times New Roman" w:hAnsi="Times New Roman"/>
                <w:b/>
                <w:i/>
                <w:color w:val="000000" w:themeColor="text1"/>
                <w:sz w:val="24"/>
                <w:szCs w:val="28"/>
                <w:lang w:val="nl-NL"/>
              </w:rPr>
              <w:t>Nơi nhận:</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MTTW (2 nơi);</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Thường trực Tỉnh ủy (thay b/c);</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HĐND tỉnh (thông báo)</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UBND tỉnh (thông báo);</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BTT. UBMTTQVN tỉnh;</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Sở LĐTB và XH, Sở Y tế;</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Bộ Chỉ huy Bộ đội Biên phòng;</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xml:space="preserve">- UBND, UBMTTQVN huyện Duyên Hải; </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Thị xã Duyên Hải, huyện Châu Thành và</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xml:space="preserve"> Thành phố Trà Vinh;</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xml:space="preserve">- Ban Chỉ đạo PCDB Covid-19 cấp tỉnh, cấp huyện, </w:t>
            </w:r>
          </w:p>
          <w:p w:rsidR="00AB55D0" w:rsidRPr="00AB55D0" w:rsidRDefault="00AB55D0">
            <w:pPr>
              <w:spacing w:after="0" w:line="240" w:lineRule="auto"/>
              <w:jc w:val="both"/>
              <w:rPr>
                <w:rFonts w:ascii="Times New Roman" w:eastAsia="Times New Roman" w:hAnsi="Times New Roman"/>
                <w:color w:val="000000" w:themeColor="text1"/>
                <w:szCs w:val="28"/>
                <w:lang w:val="nl-NL"/>
              </w:rPr>
            </w:pPr>
            <w:r w:rsidRPr="00AB55D0">
              <w:rPr>
                <w:rFonts w:ascii="Times New Roman" w:eastAsia="Times New Roman" w:hAnsi="Times New Roman"/>
                <w:color w:val="000000" w:themeColor="text1"/>
                <w:szCs w:val="28"/>
                <w:lang w:val="nl-NL"/>
              </w:rPr>
              <w:t>- Các thành viên tham gia đoàn giám sát;</w:t>
            </w:r>
          </w:p>
          <w:p w:rsidR="00AB55D0" w:rsidRPr="00AB55D0" w:rsidRDefault="00AB55D0">
            <w:pPr>
              <w:spacing w:after="0" w:line="240" w:lineRule="auto"/>
              <w:jc w:val="both"/>
              <w:rPr>
                <w:rFonts w:ascii="Times New Roman" w:eastAsia="Times New Roman" w:hAnsi="Times New Roman"/>
                <w:color w:val="000000" w:themeColor="text1"/>
                <w:szCs w:val="28"/>
              </w:rPr>
            </w:pPr>
            <w:r w:rsidRPr="00AB55D0">
              <w:rPr>
                <w:rFonts w:ascii="Times New Roman" w:eastAsia="Times New Roman" w:hAnsi="Times New Roman"/>
                <w:color w:val="000000" w:themeColor="text1"/>
                <w:szCs w:val="28"/>
              </w:rPr>
              <w:t>- Lưu: VT, DCPL&amp;TG.</w:t>
            </w:r>
          </w:p>
        </w:tc>
        <w:tc>
          <w:tcPr>
            <w:tcW w:w="3544" w:type="dxa"/>
          </w:tcPr>
          <w:p w:rsidR="00AB55D0" w:rsidRPr="00AB55D0" w:rsidRDefault="00AB55D0">
            <w:pPr>
              <w:spacing w:after="0" w:line="240" w:lineRule="auto"/>
              <w:jc w:val="center"/>
              <w:rPr>
                <w:rFonts w:ascii="Times New Roman" w:eastAsia="Times New Roman" w:hAnsi="Times New Roman"/>
                <w:bCs/>
                <w:color w:val="000000" w:themeColor="text1"/>
                <w:sz w:val="28"/>
                <w:szCs w:val="28"/>
              </w:rPr>
            </w:pPr>
            <w:r w:rsidRPr="00AB55D0">
              <w:rPr>
                <w:rFonts w:ascii="Times New Roman" w:eastAsia="Times New Roman" w:hAnsi="Times New Roman"/>
                <w:bCs/>
                <w:color w:val="000000" w:themeColor="text1"/>
                <w:sz w:val="28"/>
                <w:szCs w:val="28"/>
              </w:rPr>
              <w:t>TM. BAN THƯỜNG TRỰC</w:t>
            </w:r>
          </w:p>
          <w:p w:rsidR="00AB55D0" w:rsidRPr="00AB55D0" w:rsidRDefault="00AB55D0">
            <w:pPr>
              <w:spacing w:after="0" w:line="240" w:lineRule="auto"/>
              <w:jc w:val="center"/>
              <w:rPr>
                <w:rFonts w:ascii="Times New Roman" w:eastAsia="Times New Roman" w:hAnsi="Times New Roman"/>
                <w:b/>
                <w:bCs/>
                <w:color w:val="000000" w:themeColor="text1"/>
                <w:sz w:val="28"/>
                <w:szCs w:val="28"/>
              </w:rPr>
            </w:pPr>
            <w:r w:rsidRPr="00AB55D0">
              <w:rPr>
                <w:rFonts w:ascii="Times New Roman" w:eastAsia="Times New Roman" w:hAnsi="Times New Roman"/>
                <w:b/>
                <w:bCs/>
                <w:color w:val="000000" w:themeColor="text1"/>
                <w:sz w:val="28"/>
                <w:szCs w:val="28"/>
              </w:rPr>
              <w:t>PHÓ CHỦ TỊCH</w:t>
            </w:r>
          </w:p>
          <w:p w:rsidR="00AB55D0" w:rsidRPr="00AB55D0" w:rsidRDefault="00AB55D0">
            <w:pPr>
              <w:spacing w:after="0" w:line="240" w:lineRule="auto"/>
              <w:jc w:val="center"/>
              <w:rPr>
                <w:rFonts w:ascii="Times New Roman" w:eastAsia="Times New Roman" w:hAnsi="Times New Roman"/>
                <w:b/>
                <w:bCs/>
                <w:color w:val="000000" w:themeColor="text1"/>
                <w:sz w:val="34"/>
                <w:szCs w:val="28"/>
              </w:rPr>
            </w:pPr>
          </w:p>
          <w:p w:rsidR="00AB55D0" w:rsidRPr="00AB55D0" w:rsidRDefault="00AB55D0">
            <w:pPr>
              <w:spacing w:after="0" w:line="240" w:lineRule="auto"/>
              <w:jc w:val="center"/>
              <w:rPr>
                <w:rFonts w:ascii="Times New Roman" w:eastAsia="Times New Roman" w:hAnsi="Times New Roman"/>
                <w:bCs/>
                <w:i/>
                <w:color w:val="000000" w:themeColor="text1"/>
                <w:sz w:val="34"/>
                <w:szCs w:val="28"/>
              </w:rPr>
            </w:pPr>
            <w:r w:rsidRPr="00AB55D0">
              <w:rPr>
                <w:rFonts w:ascii="Times New Roman" w:eastAsia="Times New Roman" w:hAnsi="Times New Roman"/>
                <w:bCs/>
                <w:i/>
                <w:color w:val="000000" w:themeColor="text1"/>
                <w:sz w:val="34"/>
                <w:szCs w:val="28"/>
              </w:rPr>
              <w:t xml:space="preserve">(Đã ký) </w:t>
            </w:r>
          </w:p>
          <w:p w:rsidR="00AB55D0" w:rsidRPr="00AB55D0" w:rsidRDefault="00AB55D0" w:rsidP="00AB55D0">
            <w:pPr>
              <w:spacing w:after="0" w:line="240" w:lineRule="auto"/>
              <w:rPr>
                <w:rFonts w:ascii="Times New Roman" w:eastAsia="Times New Roman" w:hAnsi="Times New Roman"/>
                <w:b/>
                <w:bCs/>
                <w:color w:val="000000" w:themeColor="text1"/>
                <w:sz w:val="34"/>
                <w:szCs w:val="28"/>
              </w:rPr>
            </w:pPr>
          </w:p>
          <w:p w:rsidR="00AB55D0" w:rsidRPr="00AB55D0" w:rsidRDefault="00AB55D0">
            <w:pPr>
              <w:spacing w:after="0" w:line="240" w:lineRule="auto"/>
              <w:jc w:val="center"/>
              <w:rPr>
                <w:rFonts w:ascii="Times New Roman" w:eastAsia="Times New Roman" w:hAnsi="Times New Roman"/>
                <w:b/>
                <w:bCs/>
                <w:color w:val="000000" w:themeColor="text1"/>
                <w:sz w:val="28"/>
                <w:szCs w:val="28"/>
              </w:rPr>
            </w:pPr>
            <w:r w:rsidRPr="00AB55D0">
              <w:rPr>
                <w:rFonts w:ascii="Times New Roman" w:eastAsia="Times New Roman" w:hAnsi="Times New Roman"/>
                <w:b/>
                <w:bCs/>
                <w:color w:val="000000" w:themeColor="text1"/>
                <w:sz w:val="28"/>
                <w:szCs w:val="28"/>
              </w:rPr>
              <w:t xml:space="preserve">  Phạm Tiết Cường</w:t>
            </w:r>
          </w:p>
        </w:tc>
      </w:tr>
    </w:tbl>
    <w:p w:rsidR="00AB55D0" w:rsidRPr="00AB55D0" w:rsidRDefault="00AB55D0" w:rsidP="00AB55D0">
      <w:pPr>
        <w:shd w:val="clear" w:color="auto" w:fill="FFFFFF"/>
        <w:spacing w:after="120" w:line="240" w:lineRule="auto"/>
        <w:ind w:firstLine="720"/>
        <w:jc w:val="both"/>
        <w:rPr>
          <w:rFonts w:ascii="Times New Roman" w:eastAsia="Times New Roman" w:hAnsi="Times New Roman"/>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b/>
          <w:bCs/>
          <w:color w:val="000000" w:themeColor="text1"/>
          <w:sz w:val="28"/>
          <w:szCs w:val="28"/>
        </w:rPr>
      </w:pPr>
    </w:p>
    <w:p w:rsidR="00AB55D0" w:rsidRPr="00AB55D0" w:rsidRDefault="00AB55D0" w:rsidP="00AB55D0">
      <w:pPr>
        <w:shd w:val="clear" w:color="auto" w:fill="FFFFFF"/>
        <w:tabs>
          <w:tab w:val="left" w:pos="1830"/>
          <w:tab w:val="center" w:pos="5220"/>
        </w:tabs>
        <w:spacing w:after="0" w:line="234" w:lineRule="atLeast"/>
        <w:jc w:val="center"/>
        <w:rPr>
          <w:rFonts w:ascii="Times New Roman" w:eastAsia="Times New Roman" w:hAnsi="Times New Roman"/>
          <w:color w:val="000000" w:themeColor="text1"/>
          <w:sz w:val="28"/>
          <w:szCs w:val="28"/>
        </w:rPr>
      </w:pPr>
      <w:r w:rsidRPr="00AB55D0">
        <w:rPr>
          <w:rFonts w:ascii="Times New Roman" w:eastAsia="Times New Roman" w:hAnsi="Times New Roman"/>
          <w:b/>
          <w:bCs/>
          <w:color w:val="000000" w:themeColor="text1"/>
          <w:sz w:val="28"/>
          <w:szCs w:val="28"/>
          <w:lang w:val="vi-VN"/>
        </w:rPr>
        <w:lastRenderedPageBreak/>
        <w:t>ĐỀ CƯƠNG</w:t>
      </w:r>
      <w:r w:rsidRPr="00AB55D0">
        <w:rPr>
          <w:rFonts w:ascii="Times New Roman" w:eastAsia="Times New Roman" w:hAnsi="Times New Roman"/>
          <w:b/>
          <w:bCs/>
          <w:color w:val="000000" w:themeColor="text1"/>
          <w:sz w:val="28"/>
          <w:szCs w:val="28"/>
        </w:rPr>
        <w:t xml:space="preserve"> BÁO CÁO</w:t>
      </w:r>
    </w:p>
    <w:p w:rsidR="00AB55D0" w:rsidRPr="00AB55D0" w:rsidRDefault="00AB55D0" w:rsidP="00AB55D0">
      <w:pPr>
        <w:shd w:val="clear" w:color="auto" w:fill="FFFFFF"/>
        <w:spacing w:after="0" w:line="234" w:lineRule="atLeast"/>
        <w:jc w:val="center"/>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 xml:space="preserve">Giám sát </w:t>
      </w:r>
      <w:r w:rsidRPr="00AB55D0">
        <w:rPr>
          <w:rFonts w:ascii="Times New Roman" w:eastAsia="Times New Roman" w:hAnsi="Times New Roman"/>
          <w:b/>
          <w:color w:val="000000" w:themeColor="text1"/>
          <w:sz w:val="28"/>
          <w:szCs w:val="28"/>
          <w:lang w:val="nl-NL"/>
        </w:rPr>
        <w:t xml:space="preserve">việc thực hiện </w:t>
      </w:r>
      <w:r w:rsidRPr="00AB55D0">
        <w:rPr>
          <w:rFonts w:ascii="Times New Roman" w:eastAsia="Times New Roman" w:hAnsi="Times New Roman"/>
          <w:b/>
          <w:color w:val="000000" w:themeColor="text1"/>
          <w:sz w:val="28"/>
          <w:szCs w:val="28"/>
        </w:rPr>
        <w:t>Nghị quyết của Chính phủ quy định</w:t>
      </w:r>
    </w:p>
    <w:p w:rsidR="00AB55D0" w:rsidRPr="00AB55D0" w:rsidRDefault="00AB55D0" w:rsidP="00AB55D0">
      <w:pPr>
        <w:shd w:val="clear" w:color="auto" w:fill="FFFFFF"/>
        <w:spacing w:after="0" w:line="234" w:lineRule="atLeast"/>
        <w:jc w:val="center"/>
        <w:rPr>
          <w:rFonts w:ascii="Times New Roman" w:eastAsia="Times New Roman" w:hAnsi="Times New Roman"/>
          <w:b/>
          <w:color w:val="000000" w:themeColor="text1"/>
          <w:sz w:val="28"/>
          <w:szCs w:val="28"/>
          <w:lang w:val="nl-NL"/>
        </w:rPr>
      </w:pPr>
      <w:r w:rsidRPr="00AB55D0">
        <w:rPr>
          <w:rFonts w:ascii="Times New Roman" w:eastAsia="Times New Roman" w:hAnsi="Times New Roman"/>
          <w:b/>
          <w:bCs/>
          <w:color w:val="000000" w:themeColor="text1"/>
          <w:sz w:val="28"/>
          <w:szCs w:val="28"/>
        </w:rPr>
        <w:t>về việc thực hiện một số chính sách hỗ trợ người lao động và người sử dụng lao động gặp khó khăn do đại dịch Covid-19</w:t>
      </w:r>
      <w:r w:rsidRPr="00AB55D0">
        <w:rPr>
          <w:rFonts w:ascii="Times New Roman" w:eastAsia="Times New Roman" w:hAnsi="Times New Roman"/>
          <w:b/>
          <w:color w:val="000000" w:themeColor="text1"/>
          <w:sz w:val="28"/>
          <w:szCs w:val="28"/>
          <w:lang w:val="nl-NL"/>
        </w:rPr>
        <w:t xml:space="preserve"> </w:t>
      </w:r>
      <w:r w:rsidRPr="00AB55D0">
        <w:rPr>
          <w:rFonts w:ascii="Times New Roman" w:eastAsia="Times New Roman" w:hAnsi="Times New Roman"/>
          <w:b/>
          <w:color w:val="000000" w:themeColor="text1"/>
          <w:sz w:val="28"/>
          <w:szCs w:val="28"/>
        </w:rPr>
        <w:t>trên địa bàn tỉnh năm 2021</w:t>
      </w:r>
    </w:p>
    <w:p w:rsidR="00AB55D0" w:rsidRPr="00AB55D0" w:rsidRDefault="00AB55D0" w:rsidP="00AB55D0">
      <w:pPr>
        <w:shd w:val="clear" w:color="auto" w:fill="FFFFFF"/>
        <w:spacing w:before="120" w:after="0" w:line="234" w:lineRule="atLeast"/>
        <w:jc w:val="center"/>
        <w:rPr>
          <w:rFonts w:ascii="Times New Roman" w:eastAsia="Times New Roman" w:hAnsi="Times New Roman"/>
          <w:i/>
          <w:iCs/>
          <w:color w:val="000000" w:themeColor="text1"/>
          <w:sz w:val="28"/>
          <w:szCs w:val="28"/>
        </w:rPr>
      </w:pPr>
      <w:r w:rsidRPr="00AB55D0">
        <w:rPr>
          <w:rFonts w:ascii="Times New Roman" w:eastAsia="Times New Roman" w:hAnsi="Times New Roman"/>
          <w:i/>
          <w:iCs/>
          <w:color w:val="000000" w:themeColor="text1"/>
          <w:sz w:val="28"/>
          <w:szCs w:val="28"/>
          <w:lang w:val="vi-VN"/>
        </w:rPr>
        <w:t>(Ban hành kèm theo Kế hoạch s</w:t>
      </w:r>
      <w:r w:rsidRPr="00AB55D0">
        <w:rPr>
          <w:rFonts w:ascii="Times New Roman" w:eastAsia="Times New Roman" w:hAnsi="Times New Roman"/>
          <w:i/>
          <w:iCs/>
          <w:color w:val="000000" w:themeColor="text1"/>
          <w:sz w:val="28"/>
          <w:szCs w:val="28"/>
        </w:rPr>
        <w:t>ố 26</w:t>
      </w:r>
      <w:r w:rsidRPr="00AB55D0">
        <w:rPr>
          <w:rFonts w:ascii="Times New Roman" w:eastAsia="Times New Roman" w:hAnsi="Times New Roman"/>
          <w:i/>
          <w:iCs/>
          <w:color w:val="000000" w:themeColor="text1"/>
          <w:sz w:val="28"/>
          <w:szCs w:val="28"/>
          <w:lang w:val="vi-VN"/>
        </w:rPr>
        <w:t>/KH-</w:t>
      </w:r>
      <w:r w:rsidRPr="00AB55D0">
        <w:rPr>
          <w:rFonts w:ascii="Times New Roman" w:eastAsia="Times New Roman" w:hAnsi="Times New Roman"/>
          <w:i/>
          <w:iCs/>
          <w:color w:val="000000" w:themeColor="text1"/>
          <w:sz w:val="28"/>
          <w:szCs w:val="28"/>
        </w:rPr>
        <w:t>MTTQ-BTT</w:t>
      </w:r>
      <w:r w:rsidRPr="00AB55D0">
        <w:rPr>
          <w:rFonts w:ascii="Times New Roman" w:eastAsia="Times New Roman" w:hAnsi="Times New Roman"/>
          <w:i/>
          <w:iCs/>
          <w:color w:val="000000" w:themeColor="text1"/>
          <w:sz w:val="28"/>
          <w:szCs w:val="28"/>
          <w:lang w:val="vi-VN"/>
        </w:rPr>
        <w:t xml:space="preserve"> ngày</w:t>
      </w:r>
      <w:r w:rsidRPr="00AB55D0">
        <w:rPr>
          <w:rFonts w:ascii="Times New Roman" w:eastAsia="Times New Roman" w:hAnsi="Times New Roman"/>
          <w:i/>
          <w:iCs/>
          <w:color w:val="000000" w:themeColor="text1"/>
          <w:sz w:val="28"/>
          <w:szCs w:val="28"/>
        </w:rPr>
        <w:t xml:space="preserve"> 06</w:t>
      </w:r>
      <w:r w:rsidRPr="00AB55D0">
        <w:rPr>
          <w:rFonts w:ascii="Times New Roman" w:eastAsia="Times New Roman" w:hAnsi="Times New Roman"/>
          <w:i/>
          <w:iCs/>
          <w:color w:val="000000" w:themeColor="text1"/>
          <w:sz w:val="28"/>
          <w:szCs w:val="28"/>
          <w:lang w:val="vi-VN"/>
        </w:rPr>
        <w:t>/</w:t>
      </w:r>
      <w:r w:rsidRPr="00AB55D0">
        <w:rPr>
          <w:rFonts w:ascii="Times New Roman" w:eastAsia="Times New Roman" w:hAnsi="Times New Roman"/>
          <w:i/>
          <w:iCs/>
          <w:color w:val="000000" w:themeColor="text1"/>
          <w:sz w:val="28"/>
          <w:szCs w:val="28"/>
        </w:rPr>
        <w:t>8</w:t>
      </w:r>
      <w:r w:rsidRPr="00AB55D0">
        <w:rPr>
          <w:rFonts w:ascii="Times New Roman" w:eastAsia="Times New Roman" w:hAnsi="Times New Roman"/>
          <w:i/>
          <w:iCs/>
          <w:color w:val="000000" w:themeColor="text1"/>
          <w:sz w:val="28"/>
          <w:szCs w:val="28"/>
          <w:lang w:val="vi-VN"/>
        </w:rPr>
        <w:t>/20</w:t>
      </w:r>
      <w:r w:rsidRPr="00AB55D0">
        <w:rPr>
          <w:rFonts w:ascii="Times New Roman" w:eastAsia="Times New Roman" w:hAnsi="Times New Roman"/>
          <w:i/>
          <w:iCs/>
          <w:color w:val="000000" w:themeColor="text1"/>
          <w:sz w:val="28"/>
          <w:szCs w:val="28"/>
        </w:rPr>
        <w:t>21</w:t>
      </w:r>
      <w:r w:rsidRPr="00AB55D0">
        <w:rPr>
          <w:rFonts w:ascii="Times New Roman" w:eastAsia="Times New Roman" w:hAnsi="Times New Roman"/>
          <w:i/>
          <w:iCs/>
          <w:color w:val="000000" w:themeColor="text1"/>
          <w:sz w:val="28"/>
          <w:szCs w:val="28"/>
          <w:lang w:val="vi-VN"/>
        </w:rPr>
        <w:t xml:space="preserve"> </w:t>
      </w:r>
    </w:p>
    <w:p w:rsidR="00AB55D0" w:rsidRPr="00AB55D0" w:rsidRDefault="00AB55D0" w:rsidP="00AB55D0">
      <w:pPr>
        <w:shd w:val="clear" w:color="auto" w:fill="FFFFFF"/>
        <w:spacing w:before="120" w:after="80" w:line="234" w:lineRule="atLeast"/>
        <w:ind w:firstLine="720"/>
        <w:jc w:val="both"/>
        <w:rPr>
          <w:rFonts w:ascii="Times New Roman" w:eastAsia="Times New Roman" w:hAnsi="Times New Roman"/>
          <w:b/>
          <w:bCs/>
          <w:color w:val="000000" w:themeColor="text1"/>
          <w:sz w:val="28"/>
          <w:szCs w:val="28"/>
        </w:rPr>
      </w:pPr>
    </w:p>
    <w:p w:rsidR="00AB55D0" w:rsidRPr="00AB55D0" w:rsidRDefault="00AB55D0" w:rsidP="00AB55D0">
      <w:pPr>
        <w:shd w:val="clear" w:color="auto" w:fill="FFFFFF"/>
        <w:spacing w:before="120" w:after="80" w:line="234" w:lineRule="atLeast"/>
        <w:ind w:firstLine="720"/>
        <w:jc w:val="both"/>
        <w:rPr>
          <w:rFonts w:ascii="Times New Roman" w:eastAsia="Times New Roman" w:hAnsi="Times New Roman"/>
          <w:color w:val="000000" w:themeColor="text1"/>
          <w:sz w:val="28"/>
          <w:szCs w:val="28"/>
        </w:rPr>
      </w:pPr>
      <w:r w:rsidRPr="00AB55D0">
        <w:rPr>
          <w:rFonts w:ascii="Times New Roman" w:eastAsia="Times New Roman" w:hAnsi="Times New Roman"/>
          <w:b/>
          <w:bCs/>
          <w:color w:val="000000" w:themeColor="text1"/>
          <w:sz w:val="28"/>
          <w:szCs w:val="28"/>
        </w:rPr>
        <w:t>1. Tình hình và công tác triển khai</w:t>
      </w:r>
    </w:p>
    <w:p w:rsidR="00AB55D0" w:rsidRPr="00AB55D0" w:rsidRDefault="00AB55D0" w:rsidP="00AB55D0">
      <w:pPr>
        <w:shd w:val="clear" w:color="auto" w:fill="FFFFFF"/>
        <w:spacing w:before="120" w:after="80" w:line="234" w:lineRule="atLeast"/>
        <w:ind w:firstLine="720"/>
        <w:jc w:val="both"/>
        <w:rPr>
          <w:rFonts w:ascii="Times New Roman" w:eastAsia="Times New Roman" w:hAnsi="Times New Roman"/>
          <w:bCs/>
          <w:color w:val="000000" w:themeColor="text1"/>
          <w:sz w:val="28"/>
          <w:szCs w:val="28"/>
        </w:rPr>
      </w:pPr>
      <w:r w:rsidRPr="00AB55D0">
        <w:rPr>
          <w:rFonts w:ascii="Times New Roman" w:eastAsia="Times New Roman" w:hAnsi="Times New Roman"/>
          <w:color w:val="000000" w:themeColor="text1"/>
          <w:sz w:val="28"/>
          <w:szCs w:val="28"/>
        </w:rPr>
        <w:t xml:space="preserve">- Khái quát tình hình phối hợp triển khai thực hiện </w:t>
      </w:r>
      <w:r w:rsidRPr="00AB55D0">
        <w:rPr>
          <w:rFonts w:ascii="Times New Roman" w:eastAsia="Times New Roman" w:hAnsi="Times New Roman"/>
          <w:bCs/>
          <w:color w:val="000000" w:themeColor="text1"/>
          <w:sz w:val="28"/>
          <w:szCs w:val="28"/>
        </w:rPr>
        <w:t xml:space="preserve">Nghị quyết số 68/NQ-CP, ngày 01/7/2021 của Chính phủ, Quyết định 23/2021/QĐ-TTg, ngày 07/7/2021 của Thủ tướng Chính phủ và Kế hoạch </w:t>
      </w:r>
      <w:r w:rsidRPr="00AB55D0">
        <w:rPr>
          <w:rFonts w:ascii="Times New Roman" w:eastAsia="SimSun" w:hAnsi="Times New Roman"/>
          <w:color w:val="000000" w:themeColor="text1"/>
          <w:sz w:val="28"/>
          <w:szCs w:val="28"/>
          <w:lang w:eastAsia="zh-CN"/>
        </w:rPr>
        <w:t xml:space="preserve">số </w:t>
      </w:r>
      <w:r w:rsidRPr="00AB55D0">
        <w:rPr>
          <w:rFonts w:ascii="Times New Roman" w:eastAsia="SimSun" w:hAnsi="Times New Roman"/>
          <w:color w:val="000000" w:themeColor="text1"/>
          <w:sz w:val="28"/>
          <w:szCs w:val="28"/>
          <w:lang w:val="vi-VN" w:eastAsia="zh-CN"/>
        </w:rPr>
        <w:t>59</w:t>
      </w:r>
      <w:r w:rsidRPr="00AB55D0">
        <w:rPr>
          <w:rFonts w:ascii="Times New Roman" w:eastAsia="SimSun" w:hAnsi="Times New Roman"/>
          <w:color w:val="000000" w:themeColor="text1"/>
          <w:sz w:val="28"/>
          <w:szCs w:val="28"/>
          <w:lang w:eastAsia="zh-CN"/>
        </w:rPr>
        <w:t xml:space="preserve">/KH-UBND ngày </w:t>
      </w:r>
      <w:r w:rsidRPr="00AB55D0">
        <w:rPr>
          <w:rFonts w:ascii="Times New Roman" w:eastAsia="SimSun" w:hAnsi="Times New Roman"/>
          <w:color w:val="000000" w:themeColor="text1"/>
          <w:sz w:val="28"/>
          <w:szCs w:val="28"/>
          <w:lang w:val="vi-VN" w:eastAsia="zh-CN"/>
        </w:rPr>
        <w:t>13</w:t>
      </w:r>
      <w:r w:rsidRPr="00AB55D0">
        <w:rPr>
          <w:rFonts w:ascii="Times New Roman" w:eastAsia="SimSun" w:hAnsi="Times New Roman"/>
          <w:color w:val="000000" w:themeColor="text1"/>
          <w:sz w:val="28"/>
          <w:szCs w:val="28"/>
          <w:lang w:eastAsia="zh-CN"/>
        </w:rPr>
        <w:t>/7/2021 của Ủy ban nhân dân tỉnh</w:t>
      </w:r>
      <w:r w:rsidRPr="00AB55D0">
        <w:rPr>
          <w:rFonts w:ascii="Times New Roman" w:eastAsia="Times New Roman" w:hAnsi="Times New Roman"/>
          <w:bCs/>
          <w:color w:val="000000" w:themeColor="text1"/>
          <w:sz w:val="28"/>
          <w:szCs w:val="28"/>
        </w:rPr>
        <w:t xml:space="preserve"> thực hiện một số chính sách hỗ trợ nguời lao động và người sử dụng lao động gặp khó khăn do đại dịch Covid-19</w:t>
      </w:r>
      <w:r w:rsidRPr="00AB55D0">
        <w:rPr>
          <w:rFonts w:ascii="Times New Roman" w:eastAsia="Times New Roman" w:hAnsi="Times New Roman"/>
          <w:color w:val="000000" w:themeColor="text1"/>
          <w:sz w:val="28"/>
          <w:szCs w:val="28"/>
        </w:rPr>
        <w:t xml:space="preserve"> trên địa bàn tỉnh Trà Vinh năm 2021.</w:t>
      </w:r>
    </w:p>
    <w:p w:rsidR="00AB55D0" w:rsidRPr="00AB55D0" w:rsidRDefault="00AB55D0" w:rsidP="00AB55D0">
      <w:pPr>
        <w:shd w:val="clear" w:color="auto" w:fill="FFFFFF"/>
        <w:spacing w:before="120" w:after="80" w:line="234" w:lineRule="atLeast"/>
        <w:ind w:firstLine="720"/>
        <w:jc w:val="both"/>
        <w:rPr>
          <w:rFonts w:ascii="Times New Roman" w:eastAsia="Times New Roman" w:hAnsi="Times New Roman"/>
          <w:bCs/>
          <w:color w:val="000000" w:themeColor="text1"/>
          <w:sz w:val="28"/>
          <w:szCs w:val="28"/>
        </w:rPr>
      </w:pPr>
      <w:r w:rsidRPr="00AB55D0">
        <w:rPr>
          <w:rFonts w:ascii="Times New Roman" w:eastAsia="Times New Roman" w:hAnsi="Times New Roman"/>
          <w:bCs/>
          <w:color w:val="000000" w:themeColor="text1"/>
          <w:sz w:val="28"/>
          <w:szCs w:val="28"/>
        </w:rPr>
        <w:t xml:space="preserve">- Báo cáo tình hình rà soát, lập danh sách các đối tượng được hỗ trợ theo Nghị quyết 68/NQ-CP, ngày 01/7/2021 của Chính phủ, Quyết định 23/2021/QĐ-TTg, ngày 07/7/2021 của Thủ tướng Chính phủ và Kế hoạch </w:t>
      </w:r>
      <w:r w:rsidRPr="00AB55D0">
        <w:rPr>
          <w:rFonts w:ascii="Times New Roman" w:eastAsia="SimSun" w:hAnsi="Times New Roman"/>
          <w:color w:val="000000" w:themeColor="text1"/>
          <w:sz w:val="28"/>
          <w:szCs w:val="28"/>
          <w:lang w:eastAsia="zh-CN"/>
        </w:rPr>
        <w:t xml:space="preserve">số </w:t>
      </w:r>
      <w:r w:rsidRPr="00AB55D0">
        <w:rPr>
          <w:rFonts w:ascii="Times New Roman" w:eastAsia="SimSun" w:hAnsi="Times New Roman"/>
          <w:color w:val="000000" w:themeColor="text1"/>
          <w:sz w:val="28"/>
          <w:szCs w:val="28"/>
          <w:lang w:val="vi-VN" w:eastAsia="zh-CN"/>
        </w:rPr>
        <w:t>59</w:t>
      </w:r>
      <w:r w:rsidRPr="00AB55D0">
        <w:rPr>
          <w:rFonts w:ascii="Times New Roman" w:eastAsia="SimSun" w:hAnsi="Times New Roman"/>
          <w:color w:val="000000" w:themeColor="text1"/>
          <w:sz w:val="28"/>
          <w:szCs w:val="28"/>
          <w:lang w:eastAsia="zh-CN"/>
        </w:rPr>
        <w:t xml:space="preserve">/KH-UBND ngày </w:t>
      </w:r>
      <w:r w:rsidRPr="00AB55D0">
        <w:rPr>
          <w:rFonts w:ascii="Times New Roman" w:eastAsia="SimSun" w:hAnsi="Times New Roman"/>
          <w:color w:val="000000" w:themeColor="text1"/>
          <w:sz w:val="28"/>
          <w:szCs w:val="28"/>
          <w:lang w:val="vi-VN" w:eastAsia="zh-CN"/>
        </w:rPr>
        <w:t>13</w:t>
      </w:r>
      <w:r w:rsidRPr="00AB55D0">
        <w:rPr>
          <w:rFonts w:ascii="Times New Roman" w:eastAsia="SimSun" w:hAnsi="Times New Roman"/>
          <w:color w:val="000000" w:themeColor="text1"/>
          <w:sz w:val="28"/>
          <w:szCs w:val="28"/>
          <w:lang w:eastAsia="zh-CN"/>
        </w:rPr>
        <w:t>/7/2021 của Ủy ban nhân dân tỉnh.</w:t>
      </w:r>
    </w:p>
    <w:p w:rsidR="00AB55D0" w:rsidRPr="00AB55D0" w:rsidRDefault="00AB55D0" w:rsidP="00AB55D0">
      <w:pPr>
        <w:shd w:val="clear" w:color="auto" w:fill="FFFFFF"/>
        <w:spacing w:before="120" w:after="80" w:line="234" w:lineRule="atLeast"/>
        <w:ind w:firstLine="720"/>
        <w:jc w:val="both"/>
        <w:rPr>
          <w:rFonts w:ascii="Times New Roman" w:eastAsia="Times New Roman" w:hAnsi="Times New Roman"/>
          <w:b/>
          <w:bCs/>
          <w:color w:val="000000" w:themeColor="text1"/>
          <w:sz w:val="28"/>
          <w:szCs w:val="28"/>
        </w:rPr>
      </w:pPr>
      <w:r w:rsidRPr="00AB55D0">
        <w:rPr>
          <w:rFonts w:ascii="Times New Roman" w:eastAsia="Times New Roman" w:hAnsi="Times New Roman"/>
          <w:bCs/>
          <w:color w:val="000000" w:themeColor="text1"/>
          <w:sz w:val="28"/>
          <w:szCs w:val="28"/>
        </w:rPr>
        <w:t>- Việc chỉ đạo, điều hành, tổ chức thực hiện và kết quả cấp phát kinh phí hỗ trợ cho các đối tượng được hỗ trợ theo Nghị quyết và Kế hoạch</w:t>
      </w:r>
      <w:r w:rsidRPr="00AB55D0">
        <w:rPr>
          <w:rFonts w:ascii="Times New Roman" w:eastAsia="Times New Roman" w:hAnsi="Times New Roman"/>
          <w:b/>
          <w:bCs/>
          <w:color w:val="000000" w:themeColor="text1"/>
          <w:sz w:val="28"/>
          <w:szCs w:val="28"/>
        </w:rPr>
        <w:t>.</w:t>
      </w:r>
    </w:p>
    <w:p w:rsidR="00AB55D0" w:rsidRPr="00AB55D0" w:rsidRDefault="00AB55D0" w:rsidP="00AB55D0">
      <w:pPr>
        <w:shd w:val="clear" w:color="auto" w:fill="FFFFFF"/>
        <w:spacing w:before="120" w:after="80" w:line="234" w:lineRule="atLeast"/>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bCs/>
          <w:color w:val="000000" w:themeColor="text1"/>
          <w:sz w:val="28"/>
          <w:szCs w:val="28"/>
        </w:rPr>
        <w:t xml:space="preserve">2. Kết quả thực hiện các chính sách pháp luật </w:t>
      </w:r>
      <w:r w:rsidRPr="00AB55D0">
        <w:rPr>
          <w:rFonts w:ascii="Times New Roman" w:eastAsia="Times New Roman" w:hAnsi="Times New Roman"/>
          <w:b/>
          <w:color w:val="000000" w:themeColor="text1"/>
          <w:sz w:val="28"/>
          <w:szCs w:val="28"/>
        </w:rPr>
        <w:t xml:space="preserve">về các biện pháp hỗ trợ </w:t>
      </w:r>
      <w:r w:rsidRPr="00AB55D0">
        <w:rPr>
          <w:rFonts w:ascii="Times New Roman" w:eastAsia="Times New Roman" w:hAnsi="Times New Roman"/>
          <w:b/>
          <w:bCs/>
          <w:color w:val="000000" w:themeColor="text1"/>
          <w:sz w:val="28"/>
          <w:szCs w:val="28"/>
        </w:rPr>
        <w:t>nguời lao động và người sử dụng lao động gặp khó khăn do đại dịch Covid-19 bao gồm:</w:t>
      </w:r>
    </w:p>
    <w:p w:rsidR="00AB55D0" w:rsidRPr="00AB55D0" w:rsidRDefault="00AB55D0" w:rsidP="00AB55D0">
      <w:pPr>
        <w:widowControl w:val="0"/>
        <w:shd w:val="clear" w:color="auto" w:fill="FFFFFF"/>
        <w:spacing w:before="80" w:after="80" w:line="240" w:lineRule="auto"/>
        <w:ind w:firstLine="720"/>
        <w:jc w:val="both"/>
        <w:rPr>
          <w:rFonts w:ascii="Times New Roman" w:eastAsia="SimSun" w:hAnsi="Times New Roman"/>
          <w:b/>
          <w:color w:val="000000" w:themeColor="text1"/>
          <w:spacing w:val="-2"/>
          <w:sz w:val="28"/>
          <w:szCs w:val="28"/>
          <w:lang w:val="it-IT" w:eastAsia="zh-CN"/>
        </w:rPr>
      </w:pPr>
      <w:r w:rsidRPr="00AB55D0">
        <w:rPr>
          <w:rFonts w:ascii="Times New Roman" w:eastAsia="SimSun" w:hAnsi="Times New Roman"/>
          <w:b/>
          <w:color w:val="000000" w:themeColor="text1"/>
          <w:spacing w:val="-2"/>
          <w:sz w:val="28"/>
          <w:szCs w:val="28"/>
          <w:shd w:val="clear" w:color="auto" w:fill="FFFFFF"/>
          <w:lang w:val="it-IT" w:eastAsia="zh-CN"/>
        </w:rPr>
        <w:t xml:space="preserve">2.1. </w:t>
      </w:r>
      <w:r w:rsidRPr="00AB55D0">
        <w:rPr>
          <w:rFonts w:ascii="Times New Roman" w:eastAsia="SimSun" w:hAnsi="Times New Roman"/>
          <w:b/>
          <w:color w:val="000000" w:themeColor="text1"/>
          <w:spacing w:val="-2"/>
          <w:sz w:val="28"/>
          <w:szCs w:val="28"/>
          <w:lang w:val="it-IT" w:eastAsia="zh-CN"/>
        </w:rPr>
        <w:t xml:space="preserve">Chính sách hỗ trợ người lao động tạm hoãn thực hiện hợp đồng lao động, nghỉ việc không hưởng lương: </w:t>
      </w:r>
    </w:p>
    <w:p w:rsidR="00AB55D0" w:rsidRPr="00AB55D0" w:rsidRDefault="00AB55D0" w:rsidP="00AB55D0">
      <w:pPr>
        <w:widowControl w:val="0"/>
        <w:spacing w:before="80" w:after="80" w:line="240" w:lineRule="auto"/>
        <w:ind w:firstLine="720"/>
        <w:jc w:val="both"/>
        <w:rPr>
          <w:rFonts w:ascii="Times New Roman" w:eastAsia="SimSun" w:hAnsi="Times New Roman"/>
          <w:b/>
          <w:color w:val="000000" w:themeColor="text1"/>
          <w:sz w:val="28"/>
          <w:szCs w:val="28"/>
          <w:lang w:val="it-IT" w:eastAsia="zh-CN"/>
        </w:rPr>
      </w:pPr>
      <w:r w:rsidRPr="00AB55D0">
        <w:rPr>
          <w:rFonts w:ascii="Times New Roman" w:eastAsia="Times New Roman" w:hAnsi="Times New Roman"/>
          <w:b/>
          <w:color w:val="000000" w:themeColor="text1"/>
          <w:sz w:val="28"/>
          <w:szCs w:val="28"/>
          <w:lang w:val="pt-BR" w:eastAsia="zh-CN"/>
        </w:rPr>
        <w:t xml:space="preserve">2.2. Chính sách hỗ trợ </w:t>
      </w:r>
      <w:r w:rsidRPr="00AB55D0">
        <w:rPr>
          <w:rFonts w:ascii="Times New Roman" w:eastAsia="SimSun" w:hAnsi="Times New Roman"/>
          <w:b/>
          <w:color w:val="000000" w:themeColor="text1"/>
          <w:sz w:val="28"/>
          <w:szCs w:val="28"/>
          <w:lang w:val="pt-BR" w:eastAsia="zh-CN"/>
        </w:rPr>
        <w:t xml:space="preserve">người lao động </w:t>
      </w:r>
      <w:r w:rsidRPr="00AB55D0">
        <w:rPr>
          <w:rFonts w:ascii="Times New Roman" w:eastAsia="SimSun" w:hAnsi="Times New Roman"/>
          <w:b/>
          <w:color w:val="000000" w:themeColor="text1"/>
          <w:sz w:val="28"/>
          <w:szCs w:val="28"/>
          <w:lang w:val="it-IT" w:eastAsia="zh-CN"/>
        </w:rPr>
        <w:t xml:space="preserve">ngừng việc: </w:t>
      </w:r>
    </w:p>
    <w:p w:rsidR="00AB55D0" w:rsidRPr="00AB55D0" w:rsidRDefault="00AB55D0" w:rsidP="00AB55D0">
      <w:pPr>
        <w:shd w:val="clear" w:color="auto" w:fill="FFFFFF"/>
        <w:spacing w:before="60" w:after="80" w:line="360" w:lineRule="exact"/>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 xml:space="preserve">2.3. Giám sát việc triển khai chính sách </w:t>
      </w:r>
      <w:r w:rsidRPr="00AB55D0">
        <w:rPr>
          <w:rFonts w:ascii="Times New Roman" w:eastAsia="Times New Roman" w:hAnsi="Times New Roman"/>
          <w:b/>
          <w:color w:val="000000" w:themeColor="text1"/>
          <w:sz w:val="28"/>
          <w:szCs w:val="28"/>
          <w:lang w:val="vi-VN"/>
        </w:rPr>
        <w:t xml:space="preserve">hỗ trợ người lao động </w:t>
      </w:r>
      <w:r w:rsidRPr="00AB55D0">
        <w:rPr>
          <w:rFonts w:ascii="Times New Roman" w:eastAsia="Times New Roman" w:hAnsi="Times New Roman"/>
          <w:b/>
          <w:color w:val="000000" w:themeColor="text1"/>
          <w:sz w:val="28"/>
          <w:szCs w:val="28"/>
        </w:rPr>
        <w:t>chấm dứt hợp đồng lao động nhưng không đủ điều kiện hưởng trợ cấp thất nghiệp</w:t>
      </w:r>
    </w:p>
    <w:p w:rsidR="00AB55D0" w:rsidRPr="00AB55D0" w:rsidRDefault="00AB55D0" w:rsidP="00AB55D0">
      <w:pPr>
        <w:widowControl w:val="0"/>
        <w:spacing w:before="80" w:after="80" w:line="240" w:lineRule="auto"/>
        <w:ind w:firstLine="720"/>
        <w:jc w:val="both"/>
        <w:rPr>
          <w:rFonts w:ascii="Times New Roman" w:eastAsia="SimSun" w:hAnsi="Times New Roman"/>
          <w:b/>
          <w:bCs/>
          <w:color w:val="000000" w:themeColor="text1"/>
          <w:spacing w:val="1"/>
          <w:sz w:val="28"/>
          <w:szCs w:val="28"/>
          <w:lang w:eastAsia="zh-CN"/>
        </w:rPr>
      </w:pPr>
      <w:r w:rsidRPr="00AB55D0">
        <w:rPr>
          <w:rFonts w:ascii="Times New Roman" w:eastAsia="SimSun" w:hAnsi="Times New Roman"/>
          <w:b/>
          <w:bCs/>
          <w:color w:val="000000" w:themeColor="text1"/>
          <w:spacing w:val="1"/>
          <w:sz w:val="28"/>
          <w:szCs w:val="28"/>
          <w:lang w:eastAsia="zh-CN"/>
        </w:rPr>
        <w:t>2.4</w:t>
      </w:r>
      <w:r w:rsidRPr="00AB55D0">
        <w:rPr>
          <w:rFonts w:ascii="Times New Roman" w:eastAsia="SimSun" w:hAnsi="Times New Roman"/>
          <w:b/>
          <w:bCs/>
          <w:color w:val="000000" w:themeColor="text1"/>
          <w:spacing w:val="1"/>
          <w:sz w:val="28"/>
          <w:szCs w:val="28"/>
          <w:lang w:val="vi-VN" w:eastAsia="zh-CN"/>
        </w:rPr>
        <w:t xml:space="preserve">. </w:t>
      </w:r>
      <w:r w:rsidRPr="00AB55D0">
        <w:rPr>
          <w:rFonts w:ascii="Times New Roman" w:eastAsia="SimSun" w:hAnsi="Times New Roman"/>
          <w:b/>
          <w:color w:val="000000" w:themeColor="text1"/>
          <w:sz w:val="28"/>
          <w:szCs w:val="28"/>
          <w:lang w:val="it-IT" w:eastAsia="zh-CN"/>
        </w:rPr>
        <w:t xml:space="preserve">Chính sách hỗ </w:t>
      </w:r>
      <w:r w:rsidRPr="00AB55D0">
        <w:rPr>
          <w:rFonts w:ascii="Times New Roman" w:eastAsia="SimSun" w:hAnsi="Times New Roman"/>
          <w:b/>
          <w:bCs/>
          <w:color w:val="000000" w:themeColor="text1"/>
          <w:spacing w:val="1"/>
          <w:sz w:val="28"/>
          <w:szCs w:val="28"/>
          <w:lang w:val="vi-VN" w:eastAsia="zh-CN"/>
        </w:rPr>
        <w:t xml:space="preserve">trợ lao động không có giao kết hợp đồng lao động (lao động tự do) và một số đối tượng đặc thù khác: </w:t>
      </w:r>
    </w:p>
    <w:p w:rsidR="00AB55D0" w:rsidRPr="00AB55D0" w:rsidRDefault="00AB55D0" w:rsidP="00AB55D0">
      <w:pPr>
        <w:widowControl w:val="0"/>
        <w:spacing w:before="80" w:after="80" w:line="240" w:lineRule="auto"/>
        <w:ind w:firstLine="720"/>
        <w:jc w:val="both"/>
        <w:rPr>
          <w:rFonts w:ascii="Times New Roman" w:eastAsia="SimSun" w:hAnsi="Times New Roman"/>
          <w:bCs/>
          <w:color w:val="000000" w:themeColor="text1"/>
          <w:sz w:val="28"/>
          <w:szCs w:val="28"/>
          <w:lang w:val="vi-VN" w:eastAsia="zh-CN"/>
        </w:rPr>
      </w:pPr>
      <w:r w:rsidRPr="00AB55D0">
        <w:rPr>
          <w:rFonts w:ascii="Times New Roman" w:eastAsia="SimSun" w:hAnsi="Times New Roman"/>
          <w:bCs/>
          <w:color w:val="000000" w:themeColor="text1"/>
          <w:sz w:val="28"/>
          <w:szCs w:val="28"/>
          <w:lang w:val="vi-VN" w:eastAsia="zh-CN"/>
        </w:rPr>
        <w:t>a) Đối tượng, điều kiện hỗ trợ:</w:t>
      </w:r>
    </w:p>
    <w:p w:rsidR="00AB55D0" w:rsidRPr="00AB55D0" w:rsidRDefault="00AB55D0" w:rsidP="00AB55D0">
      <w:pPr>
        <w:widowControl w:val="0"/>
        <w:spacing w:before="80" w:after="80" w:line="240" w:lineRule="auto"/>
        <w:ind w:firstLine="720"/>
        <w:jc w:val="both"/>
        <w:rPr>
          <w:rFonts w:ascii="Times New Roman" w:eastAsia="SimSun" w:hAnsi="Times New Roman"/>
          <w:color w:val="000000" w:themeColor="text1"/>
          <w:sz w:val="28"/>
          <w:szCs w:val="28"/>
          <w:lang w:val="vi-VN" w:eastAsia="zh-CN"/>
        </w:rPr>
      </w:pPr>
      <w:r w:rsidRPr="00AB55D0">
        <w:rPr>
          <w:rFonts w:ascii="Times New Roman" w:eastAsia="SimSun" w:hAnsi="Times New Roman"/>
          <w:color w:val="000000" w:themeColor="text1"/>
          <w:sz w:val="28"/>
          <w:szCs w:val="28"/>
          <w:lang w:val="vi-VN" w:eastAsia="zh-CN"/>
        </w:rPr>
        <w:t xml:space="preserve">b) Hình thức hỗ trợ: </w:t>
      </w:r>
    </w:p>
    <w:p w:rsidR="00AB55D0" w:rsidRPr="00AB55D0" w:rsidRDefault="00AB55D0" w:rsidP="00AB55D0">
      <w:pPr>
        <w:widowControl w:val="0"/>
        <w:spacing w:before="80" w:after="80" w:line="240" w:lineRule="auto"/>
        <w:ind w:firstLine="720"/>
        <w:jc w:val="both"/>
        <w:rPr>
          <w:rFonts w:ascii="Times New Roman" w:eastAsia="SimSun" w:hAnsi="Times New Roman"/>
          <w:color w:val="000000" w:themeColor="text1"/>
          <w:sz w:val="28"/>
          <w:szCs w:val="28"/>
          <w:lang w:eastAsia="zh-CN"/>
        </w:rPr>
      </w:pPr>
      <w:r w:rsidRPr="00AB55D0">
        <w:rPr>
          <w:rFonts w:ascii="Times New Roman" w:eastAsia="SimSun" w:hAnsi="Times New Roman"/>
          <w:bCs/>
          <w:color w:val="000000" w:themeColor="text1"/>
          <w:sz w:val="28"/>
          <w:szCs w:val="28"/>
          <w:lang w:val="vi-VN" w:eastAsia="zh-CN"/>
        </w:rPr>
        <w:t xml:space="preserve">c) Mức hỗ trợ: </w:t>
      </w:r>
    </w:p>
    <w:p w:rsidR="00AB55D0" w:rsidRPr="00AB55D0" w:rsidRDefault="00AB55D0" w:rsidP="00AB55D0">
      <w:pPr>
        <w:widowControl w:val="0"/>
        <w:spacing w:before="80" w:after="80" w:line="240" w:lineRule="auto"/>
        <w:ind w:firstLine="720"/>
        <w:jc w:val="both"/>
        <w:rPr>
          <w:rFonts w:ascii="Times New Roman" w:eastAsia="SimSun" w:hAnsi="Times New Roman"/>
          <w:color w:val="000000" w:themeColor="text1"/>
          <w:sz w:val="28"/>
          <w:szCs w:val="28"/>
          <w:lang w:val="vi-VN" w:eastAsia="zh-CN"/>
        </w:rPr>
      </w:pPr>
      <w:r w:rsidRPr="00AB55D0">
        <w:rPr>
          <w:rFonts w:ascii="Times New Roman" w:eastAsia="SimSun" w:hAnsi="Times New Roman"/>
          <w:bCs/>
          <w:color w:val="000000" w:themeColor="text1"/>
          <w:sz w:val="28"/>
          <w:szCs w:val="28"/>
          <w:lang w:val="vi-VN" w:eastAsia="zh-CN"/>
        </w:rPr>
        <w:t>d) Thời gian hỗ trợ:</w:t>
      </w:r>
      <w:r w:rsidRPr="00AB55D0">
        <w:rPr>
          <w:rFonts w:ascii="Times New Roman" w:eastAsia="SimSun" w:hAnsi="Times New Roman"/>
          <w:color w:val="000000" w:themeColor="text1"/>
          <w:sz w:val="28"/>
          <w:szCs w:val="28"/>
          <w:lang w:val="vi-VN" w:eastAsia="zh-CN"/>
        </w:rPr>
        <w:t xml:space="preserve"> </w:t>
      </w:r>
    </w:p>
    <w:p w:rsidR="00AB55D0" w:rsidRPr="00AB55D0" w:rsidRDefault="00AB55D0" w:rsidP="00AB55D0">
      <w:pPr>
        <w:widowControl w:val="0"/>
        <w:shd w:val="clear" w:color="auto" w:fill="FFFFFF"/>
        <w:spacing w:before="80" w:after="80" w:line="240" w:lineRule="auto"/>
        <w:ind w:firstLine="720"/>
        <w:jc w:val="both"/>
        <w:rPr>
          <w:rFonts w:ascii="Times New Roman" w:eastAsia="Times New Roman" w:hAnsi="Times New Roman"/>
          <w:color w:val="000000" w:themeColor="text1"/>
          <w:sz w:val="28"/>
          <w:szCs w:val="28"/>
          <w:lang w:val="vi-VN"/>
        </w:rPr>
      </w:pPr>
      <w:r w:rsidRPr="00AB55D0">
        <w:rPr>
          <w:rFonts w:ascii="Times New Roman" w:eastAsia="Times New Roman" w:hAnsi="Times New Roman"/>
          <w:bCs/>
          <w:color w:val="000000" w:themeColor="text1"/>
          <w:sz w:val="28"/>
          <w:szCs w:val="28"/>
          <w:lang w:val="vi-VN"/>
        </w:rPr>
        <w:t>e) Hồ sơ và trình tự, thủ tục:</w:t>
      </w:r>
    </w:p>
    <w:p w:rsidR="00AB55D0" w:rsidRPr="00AB55D0" w:rsidRDefault="00AB55D0" w:rsidP="00AB55D0">
      <w:pPr>
        <w:spacing w:before="60" w:after="80" w:line="240" w:lineRule="auto"/>
        <w:ind w:firstLine="709"/>
        <w:jc w:val="both"/>
        <w:rPr>
          <w:rFonts w:ascii="Times New Roman" w:eastAsia="Times New Roman" w:hAnsi="Times New Roman"/>
          <w:b/>
          <w:color w:val="000000" w:themeColor="text1"/>
          <w:sz w:val="28"/>
          <w:szCs w:val="28"/>
        </w:rPr>
      </w:pPr>
      <w:r w:rsidRPr="00AB55D0">
        <w:rPr>
          <w:rFonts w:ascii="Times New Roman" w:eastAsia="Times New Roman" w:hAnsi="Times New Roman"/>
          <w:b/>
          <w:color w:val="000000" w:themeColor="text1"/>
          <w:sz w:val="28"/>
          <w:szCs w:val="28"/>
        </w:rPr>
        <w:t>2.5. Giám sát việc chi hỗ trợ nguồn kinh phí phòng, chống Covid-19 do của BanThường trực Ủy ban MTTQ Việt Nam đã vận động của các tổ chức, cá nhân đã phân bổ Ban chỉ đạo cấp huyện và các ban, ngành tỉnh.</w:t>
      </w:r>
    </w:p>
    <w:p w:rsidR="00AB55D0" w:rsidRPr="00AB55D0" w:rsidRDefault="00AB55D0" w:rsidP="00AB55D0">
      <w:pPr>
        <w:shd w:val="clear" w:color="auto" w:fill="FFFFFF"/>
        <w:spacing w:before="120" w:after="120" w:line="234" w:lineRule="atLeast"/>
        <w:ind w:firstLine="720"/>
        <w:jc w:val="both"/>
        <w:rPr>
          <w:rFonts w:ascii="Times New Roman" w:eastAsia="Times New Roman" w:hAnsi="Times New Roman"/>
          <w:b/>
          <w:color w:val="000000" w:themeColor="text1"/>
          <w:sz w:val="28"/>
          <w:szCs w:val="28"/>
        </w:rPr>
      </w:pPr>
      <w:r w:rsidRPr="00AB55D0">
        <w:rPr>
          <w:rFonts w:ascii="Times New Roman" w:eastAsia="Times New Roman" w:hAnsi="Times New Roman"/>
          <w:b/>
          <w:bCs/>
          <w:color w:val="000000" w:themeColor="text1"/>
          <w:sz w:val="28"/>
          <w:szCs w:val="28"/>
        </w:rPr>
        <w:t>3.</w:t>
      </w:r>
      <w:r w:rsidRPr="00AB55D0">
        <w:rPr>
          <w:rFonts w:ascii="Times New Roman" w:eastAsia="Times New Roman" w:hAnsi="Times New Roman"/>
          <w:b/>
          <w:bCs/>
          <w:color w:val="000000" w:themeColor="text1"/>
          <w:sz w:val="28"/>
          <w:szCs w:val="28"/>
          <w:lang w:val="vi-VN"/>
        </w:rPr>
        <w:t xml:space="preserve"> </w:t>
      </w:r>
      <w:r w:rsidRPr="00AB55D0">
        <w:rPr>
          <w:rFonts w:ascii="Times New Roman" w:eastAsia="Times New Roman" w:hAnsi="Times New Roman"/>
          <w:b/>
          <w:bCs/>
          <w:color w:val="000000" w:themeColor="text1"/>
          <w:sz w:val="28"/>
          <w:szCs w:val="28"/>
        </w:rPr>
        <w:t>Những khó khăn, vướng mắc, nguyên nhân và những kiến nghị, đề xuất.</w:t>
      </w:r>
    </w:p>
    <w:sectPr w:rsidR="00AB55D0" w:rsidRPr="00AB55D0" w:rsidSect="00AB55D0">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D0"/>
    <w:rsid w:val="009B27B5"/>
    <w:rsid w:val="00AB55D0"/>
    <w:rsid w:val="00DA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B55D0"/>
    <w:rPr>
      <w:color w:val="0000FF"/>
      <w:u w:val="single"/>
    </w:rPr>
  </w:style>
  <w:style w:type="character" w:styleId="FollowedHyperlink">
    <w:name w:val="FollowedHyperlink"/>
    <w:basedOn w:val="DefaultParagraphFont"/>
    <w:uiPriority w:val="99"/>
    <w:semiHidden/>
    <w:unhideWhenUsed/>
    <w:rsid w:val="00AB55D0"/>
    <w:rPr>
      <w:color w:val="800080" w:themeColor="followedHyperlink"/>
      <w:u w:val="single"/>
    </w:rPr>
  </w:style>
  <w:style w:type="paragraph" w:styleId="Header">
    <w:name w:val="header"/>
    <w:basedOn w:val="Normal"/>
    <w:link w:val="HeaderChar"/>
    <w:uiPriority w:val="99"/>
    <w:semiHidden/>
    <w:unhideWhenUsed/>
    <w:rsid w:val="00AB55D0"/>
    <w:pPr>
      <w:tabs>
        <w:tab w:val="center" w:pos="4680"/>
        <w:tab w:val="right" w:pos="9360"/>
      </w:tabs>
    </w:pPr>
  </w:style>
  <w:style w:type="character" w:customStyle="1" w:styleId="HeaderChar">
    <w:name w:val="Header Char"/>
    <w:basedOn w:val="DefaultParagraphFont"/>
    <w:link w:val="Header"/>
    <w:uiPriority w:val="99"/>
    <w:semiHidden/>
    <w:rsid w:val="00AB55D0"/>
    <w:rPr>
      <w:rFonts w:ascii="Calibri" w:eastAsia="Calibri" w:hAnsi="Calibri" w:cs="Times New Roman"/>
    </w:rPr>
  </w:style>
  <w:style w:type="paragraph" w:styleId="Footer">
    <w:name w:val="footer"/>
    <w:basedOn w:val="Normal"/>
    <w:link w:val="FooterChar"/>
    <w:uiPriority w:val="99"/>
    <w:semiHidden/>
    <w:unhideWhenUsed/>
    <w:rsid w:val="00AB55D0"/>
    <w:pPr>
      <w:tabs>
        <w:tab w:val="center" w:pos="4680"/>
        <w:tab w:val="right" w:pos="9360"/>
      </w:tabs>
    </w:pPr>
  </w:style>
  <w:style w:type="character" w:customStyle="1" w:styleId="FooterChar">
    <w:name w:val="Footer Char"/>
    <w:basedOn w:val="DefaultParagraphFont"/>
    <w:link w:val="Footer"/>
    <w:uiPriority w:val="99"/>
    <w:semiHidden/>
    <w:rsid w:val="00AB55D0"/>
    <w:rPr>
      <w:rFonts w:ascii="Calibri" w:eastAsia="Calibri" w:hAnsi="Calibri" w:cs="Times New Roman"/>
    </w:rPr>
  </w:style>
  <w:style w:type="paragraph" w:styleId="BalloonText">
    <w:name w:val="Balloon Text"/>
    <w:basedOn w:val="Normal"/>
    <w:link w:val="BalloonTextChar"/>
    <w:uiPriority w:val="99"/>
    <w:semiHidden/>
    <w:unhideWhenUsed/>
    <w:rsid w:val="00AB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B55D0"/>
    <w:rPr>
      <w:color w:val="0000FF"/>
      <w:u w:val="single"/>
    </w:rPr>
  </w:style>
  <w:style w:type="character" w:styleId="FollowedHyperlink">
    <w:name w:val="FollowedHyperlink"/>
    <w:basedOn w:val="DefaultParagraphFont"/>
    <w:uiPriority w:val="99"/>
    <w:semiHidden/>
    <w:unhideWhenUsed/>
    <w:rsid w:val="00AB55D0"/>
    <w:rPr>
      <w:color w:val="800080" w:themeColor="followedHyperlink"/>
      <w:u w:val="single"/>
    </w:rPr>
  </w:style>
  <w:style w:type="paragraph" w:styleId="Header">
    <w:name w:val="header"/>
    <w:basedOn w:val="Normal"/>
    <w:link w:val="HeaderChar"/>
    <w:uiPriority w:val="99"/>
    <w:semiHidden/>
    <w:unhideWhenUsed/>
    <w:rsid w:val="00AB55D0"/>
    <w:pPr>
      <w:tabs>
        <w:tab w:val="center" w:pos="4680"/>
        <w:tab w:val="right" w:pos="9360"/>
      </w:tabs>
    </w:pPr>
  </w:style>
  <w:style w:type="character" w:customStyle="1" w:styleId="HeaderChar">
    <w:name w:val="Header Char"/>
    <w:basedOn w:val="DefaultParagraphFont"/>
    <w:link w:val="Header"/>
    <w:uiPriority w:val="99"/>
    <w:semiHidden/>
    <w:rsid w:val="00AB55D0"/>
    <w:rPr>
      <w:rFonts w:ascii="Calibri" w:eastAsia="Calibri" w:hAnsi="Calibri" w:cs="Times New Roman"/>
    </w:rPr>
  </w:style>
  <w:style w:type="paragraph" w:styleId="Footer">
    <w:name w:val="footer"/>
    <w:basedOn w:val="Normal"/>
    <w:link w:val="FooterChar"/>
    <w:uiPriority w:val="99"/>
    <w:semiHidden/>
    <w:unhideWhenUsed/>
    <w:rsid w:val="00AB55D0"/>
    <w:pPr>
      <w:tabs>
        <w:tab w:val="center" w:pos="4680"/>
        <w:tab w:val="right" w:pos="9360"/>
      </w:tabs>
    </w:pPr>
  </w:style>
  <w:style w:type="character" w:customStyle="1" w:styleId="FooterChar">
    <w:name w:val="Footer Char"/>
    <w:basedOn w:val="DefaultParagraphFont"/>
    <w:link w:val="Footer"/>
    <w:uiPriority w:val="99"/>
    <w:semiHidden/>
    <w:rsid w:val="00AB55D0"/>
    <w:rPr>
      <w:rFonts w:ascii="Calibri" w:eastAsia="Calibri" w:hAnsi="Calibri" w:cs="Times New Roman"/>
    </w:rPr>
  </w:style>
  <w:style w:type="paragraph" w:styleId="BalloonText">
    <w:name w:val="Balloon Text"/>
    <w:basedOn w:val="Normal"/>
    <w:link w:val="BalloonTextChar"/>
    <w:uiPriority w:val="99"/>
    <w:semiHidden/>
    <w:unhideWhenUsed/>
    <w:rsid w:val="00AB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plt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2021-08-06T03:52:00Z</dcterms:created>
  <dcterms:modified xsi:type="dcterms:W3CDTF">2021-08-06T03:56:00Z</dcterms:modified>
</cp:coreProperties>
</file>